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AED" w:rsidRDefault="00DF1B0B" w:rsidP="00AB66EB">
      <w:pPr>
        <w:ind w:left="23" w:hanging="23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:rsidR="007B7AED" w:rsidRDefault="00DF1B0B" w:rsidP="00AB66EB">
      <w:pPr>
        <w:spacing w:before="1"/>
        <w:ind w:left="23" w:hanging="23"/>
        <w:jc w:val="center"/>
        <w:rPr>
          <w:sz w:val="26"/>
        </w:rPr>
      </w:pPr>
      <w:r>
        <w:rPr>
          <w:sz w:val="26"/>
        </w:rPr>
        <w:t>«Средняя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школа</w:t>
      </w:r>
      <w:r w:rsidR="00AB66EB">
        <w:rPr>
          <w:spacing w:val="-2"/>
          <w:sz w:val="26"/>
        </w:rPr>
        <w:t xml:space="preserve"> </w:t>
      </w:r>
      <w:r w:rsidR="00DF73E5">
        <w:rPr>
          <w:sz w:val="26"/>
        </w:rPr>
        <w:t>имени А.А. Завитухина</w:t>
      </w:r>
      <w:r>
        <w:rPr>
          <w:sz w:val="26"/>
        </w:rPr>
        <w:t>»</w:t>
      </w:r>
    </w:p>
    <w:p w:rsidR="007B7AED" w:rsidRDefault="006D16EE" w:rsidP="00AB66EB">
      <w:pPr>
        <w:pStyle w:val="a3"/>
        <w:ind w:left="23" w:hanging="23"/>
        <w:jc w:val="center"/>
        <w:rPr>
          <w:sz w:val="20"/>
        </w:rPr>
      </w:pPr>
      <w:r>
        <w:rPr>
          <w:b/>
          <w:noProof/>
          <w:lang w:eastAsia="ru-RU"/>
        </w:rPr>
        <w:drawing>
          <wp:anchor distT="0" distB="0" distL="0" distR="0" simplePos="0" relativeHeight="251658240" behindDoc="1" locked="0" layoutInCell="1" allowOverlap="1" wp14:anchorId="0B2229FF" wp14:editId="38B1D40F">
            <wp:simplePos x="0" y="0"/>
            <wp:positionH relativeFrom="page">
              <wp:posOffset>4630420</wp:posOffset>
            </wp:positionH>
            <wp:positionV relativeFrom="paragraph">
              <wp:posOffset>152400</wp:posOffset>
            </wp:positionV>
            <wp:extent cx="1513024" cy="1470374"/>
            <wp:effectExtent l="0" t="0" r="0" b="0"/>
            <wp:wrapNone/>
            <wp:docPr id="1" name="Image 1" descr="G:\!нп удалять!\124508-09111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!нп удалять!\124508-0911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024" cy="1470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7AED" w:rsidRDefault="007B7AED">
      <w:pPr>
        <w:pStyle w:val="a3"/>
        <w:ind w:left="0"/>
        <w:jc w:val="left"/>
        <w:rPr>
          <w:sz w:val="20"/>
        </w:rPr>
      </w:pPr>
    </w:p>
    <w:p w:rsidR="007B7AED" w:rsidRDefault="007B7AED">
      <w:pPr>
        <w:pStyle w:val="a3"/>
        <w:spacing w:before="1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55" w:type="dxa"/>
        <w:tblLayout w:type="fixed"/>
        <w:tblLook w:val="01E0" w:firstRow="1" w:lastRow="1" w:firstColumn="1" w:lastColumn="1" w:noHBand="0" w:noVBand="0"/>
      </w:tblPr>
      <w:tblGrid>
        <w:gridCol w:w="4153"/>
        <w:gridCol w:w="5100"/>
      </w:tblGrid>
      <w:tr w:rsidR="007B7AED">
        <w:trPr>
          <w:trHeight w:val="1184"/>
        </w:trPr>
        <w:tc>
          <w:tcPr>
            <w:tcW w:w="4153" w:type="dxa"/>
          </w:tcPr>
          <w:p w:rsidR="007B7AED" w:rsidRDefault="00AB66E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ПРИНЯТО</w:t>
            </w:r>
          </w:p>
          <w:p w:rsidR="007B7AED" w:rsidRDefault="00DF1B0B">
            <w:pPr>
              <w:pStyle w:val="TableParagraph"/>
              <w:ind w:right="988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педагогическом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совете </w:t>
            </w:r>
          </w:p>
          <w:p w:rsidR="00AB66EB" w:rsidRDefault="00DF1B0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№ </w:t>
            </w:r>
            <w:r w:rsidR="00AB66EB">
              <w:rPr>
                <w:spacing w:val="-10"/>
                <w:sz w:val="26"/>
              </w:rPr>
              <w:t>1</w:t>
            </w:r>
            <w:r w:rsidR="00AB66EB">
              <w:rPr>
                <w:sz w:val="26"/>
              </w:rPr>
              <w:t xml:space="preserve"> </w:t>
            </w:r>
          </w:p>
          <w:p w:rsidR="007B7AED" w:rsidRDefault="00AB66EB" w:rsidP="00AB66E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от 28.08</w:t>
            </w:r>
            <w:r w:rsidR="001D70CA">
              <w:rPr>
                <w:sz w:val="26"/>
              </w:rPr>
              <w:t>. 2024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w="5100" w:type="dxa"/>
          </w:tcPr>
          <w:p w:rsidR="007B7AED" w:rsidRDefault="00DF1B0B">
            <w:pPr>
              <w:pStyle w:val="TableParagraph"/>
              <w:spacing w:line="288" w:lineRule="exact"/>
              <w:ind w:left="1172"/>
              <w:rPr>
                <w:sz w:val="26"/>
              </w:rPr>
            </w:pPr>
            <w:r>
              <w:rPr>
                <w:spacing w:val="-2"/>
                <w:sz w:val="26"/>
              </w:rPr>
              <w:t>УТВЕРЖД</w:t>
            </w:r>
            <w:r w:rsidR="00AB66EB">
              <w:rPr>
                <w:spacing w:val="-2"/>
                <w:sz w:val="26"/>
              </w:rPr>
              <w:t>АЮ</w:t>
            </w:r>
          </w:p>
          <w:p w:rsidR="00AB66EB" w:rsidRDefault="006D16EE" w:rsidP="00AB66EB">
            <w:pPr>
              <w:pStyle w:val="TableParagraph"/>
              <w:ind w:left="1172"/>
              <w:rPr>
                <w:sz w:val="26"/>
              </w:rPr>
            </w:pPr>
            <w:r>
              <w:rPr>
                <w:noProof/>
                <w:sz w:val="20"/>
              </w:rPr>
              <w:pict>
                <v:group id="docshapegroup1" o:spid="_x0000_s1030" style="position:absolute;left:0;text-align:left;margin-left:48.65pt;margin-top:7.8pt;width:85.45pt;height:26.3pt;z-index:-251658240" coordorigin="556,80" coordsize="1709,52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2" o:spid="_x0000_s1031" type="#_x0000_t75" style="position:absolute;left:555;top:80;width:1717;height:528">
                    <v:imagedata r:id="rId8" o:title=""/>
                  </v:shape>
                </v:group>
              </w:pict>
            </w:r>
            <w:r w:rsidR="00AB66EB">
              <w:rPr>
                <w:spacing w:val="-2"/>
                <w:sz w:val="26"/>
              </w:rPr>
              <w:t>Д</w:t>
            </w:r>
            <w:r w:rsidR="00DF1B0B">
              <w:rPr>
                <w:spacing w:val="-2"/>
                <w:sz w:val="26"/>
              </w:rPr>
              <w:t>иректор</w:t>
            </w:r>
            <w:r w:rsidR="00AB66EB">
              <w:rPr>
                <w:spacing w:val="-2"/>
                <w:sz w:val="26"/>
              </w:rPr>
              <w:t xml:space="preserve"> </w:t>
            </w:r>
            <w:r w:rsidR="00AB66EB">
              <w:rPr>
                <w:sz w:val="26"/>
              </w:rPr>
              <w:t xml:space="preserve">МОУ «СОШ № 13» </w:t>
            </w:r>
          </w:p>
          <w:p w:rsidR="00AB66EB" w:rsidRDefault="00AB66EB">
            <w:pPr>
              <w:pStyle w:val="TableParagraph"/>
              <w:spacing w:line="300" w:lineRule="atLeast"/>
              <w:ind w:left="1237" w:hanging="65"/>
              <w:rPr>
                <w:sz w:val="26"/>
              </w:rPr>
            </w:pPr>
            <w:r>
              <w:rPr>
                <w:sz w:val="26"/>
              </w:rPr>
              <w:t>_____________С.А. Богданова</w:t>
            </w:r>
          </w:p>
          <w:p w:rsidR="007B7AED" w:rsidRDefault="00DF1B0B" w:rsidP="00AB66EB">
            <w:pPr>
              <w:pStyle w:val="TableParagraph"/>
              <w:spacing w:line="300" w:lineRule="atLeast"/>
              <w:ind w:left="1237" w:hanging="6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B66EB">
              <w:rPr>
                <w:sz w:val="26"/>
              </w:rPr>
              <w:t xml:space="preserve">Приказ </w:t>
            </w:r>
            <w:r>
              <w:rPr>
                <w:sz w:val="26"/>
              </w:rPr>
              <w:t xml:space="preserve">от </w:t>
            </w:r>
            <w:r w:rsidR="00AB66EB">
              <w:rPr>
                <w:sz w:val="26"/>
              </w:rPr>
              <w:t>28.08</w:t>
            </w:r>
            <w:r w:rsidR="001D70CA">
              <w:rPr>
                <w:sz w:val="26"/>
              </w:rPr>
              <w:t>. 2024</w:t>
            </w:r>
            <w:r w:rsidR="00AB66EB">
              <w:rPr>
                <w:sz w:val="26"/>
              </w:rPr>
              <w:t xml:space="preserve"> г </w:t>
            </w:r>
            <w:r>
              <w:rPr>
                <w:sz w:val="26"/>
              </w:rPr>
              <w:t xml:space="preserve">№ </w:t>
            </w:r>
            <w:r w:rsidR="00703C4F">
              <w:rPr>
                <w:sz w:val="26"/>
              </w:rPr>
              <w:t xml:space="preserve"> 146</w:t>
            </w:r>
          </w:p>
        </w:tc>
      </w:tr>
    </w:tbl>
    <w:p w:rsidR="007B7AED" w:rsidRDefault="007B7AED">
      <w:pPr>
        <w:pStyle w:val="a3"/>
        <w:ind w:left="0"/>
        <w:jc w:val="left"/>
        <w:rPr>
          <w:sz w:val="26"/>
        </w:rPr>
      </w:pPr>
    </w:p>
    <w:p w:rsidR="007B7AED" w:rsidRDefault="007B7AED">
      <w:pPr>
        <w:pStyle w:val="a3"/>
        <w:ind w:left="0"/>
        <w:jc w:val="left"/>
        <w:rPr>
          <w:sz w:val="26"/>
        </w:rPr>
      </w:pPr>
    </w:p>
    <w:p w:rsidR="007B7AED" w:rsidRDefault="007B7AED">
      <w:pPr>
        <w:pStyle w:val="a3"/>
        <w:ind w:left="0"/>
        <w:jc w:val="left"/>
        <w:rPr>
          <w:sz w:val="26"/>
        </w:rPr>
      </w:pPr>
    </w:p>
    <w:p w:rsidR="007B7AED" w:rsidRDefault="007B7AED">
      <w:pPr>
        <w:pStyle w:val="a3"/>
        <w:ind w:left="0"/>
        <w:jc w:val="left"/>
        <w:rPr>
          <w:sz w:val="26"/>
        </w:rPr>
      </w:pPr>
    </w:p>
    <w:p w:rsidR="007B7AED" w:rsidRDefault="007B7AED">
      <w:pPr>
        <w:pStyle w:val="a3"/>
        <w:spacing w:before="168"/>
        <w:ind w:left="0"/>
        <w:jc w:val="left"/>
        <w:rPr>
          <w:sz w:val="26"/>
        </w:rPr>
      </w:pPr>
    </w:p>
    <w:p w:rsidR="007B7AED" w:rsidRDefault="00DF1B0B">
      <w:pPr>
        <w:spacing w:line="298" w:lineRule="exact"/>
        <w:ind w:left="449"/>
        <w:jc w:val="center"/>
        <w:rPr>
          <w:sz w:val="26"/>
        </w:rPr>
      </w:pPr>
      <w:r>
        <w:rPr>
          <w:spacing w:val="-2"/>
          <w:sz w:val="26"/>
        </w:rPr>
        <w:t>ПОЛОЖЕНИЕ</w:t>
      </w:r>
    </w:p>
    <w:p w:rsidR="007B7AED" w:rsidRDefault="00DF1B0B" w:rsidP="00AB66EB">
      <w:pPr>
        <w:ind w:left="1341" w:right="893"/>
        <w:jc w:val="center"/>
        <w:rPr>
          <w:sz w:val="26"/>
        </w:rPr>
      </w:pPr>
      <w:r>
        <w:rPr>
          <w:sz w:val="27"/>
        </w:rPr>
        <w:t>о</w:t>
      </w:r>
      <w:r>
        <w:rPr>
          <w:spacing w:val="-7"/>
          <w:sz w:val="27"/>
        </w:rPr>
        <w:t xml:space="preserve"> </w:t>
      </w:r>
      <w:r w:rsidR="00AB66EB">
        <w:rPr>
          <w:spacing w:val="-7"/>
          <w:sz w:val="27"/>
        </w:rPr>
        <w:t xml:space="preserve">постановке на </w:t>
      </w:r>
      <w:r>
        <w:rPr>
          <w:sz w:val="27"/>
        </w:rPr>
        <w:t>внутришкольн</w:t>
      </w:r>
      <w:r w:rsidR="00AB66EB">
        <w:rPr>
          <w:sz w:val="27"/>
        </w:rPr>
        <w:t>ый</w:t>
      </w:r>
      <w:r>
        <w:rPr>
          <w:spacing w:val="-7"/>
          <w:sz w:val="27"/>
        </w:rPr>
        <w:t xml:space="preserve"> </w:t>
      </w:r>
      <w:r>
        <w:rPr>
          <w:sz w:val="27"/>
        </w:rPr>
        <w:t>учет</w:t>
      </w:r>
      <w:r>
        <w:rPr>
          <w:spacing w:val="-9"/>
          <w:sz w:val="27"/>
        </w:rPr>
        <w:t xml:space="preserve"> </w:t>
      </w:r>
      <w:r w:rsidR="00AB66EB">
        <w:rPr>
          <w:spacing w:val="-9"/>
          <w:sz w:val="27"/>
        </w:rPr>
        <w:t xml:space="preserve">и снятии с учета </w:t>
      </w:r>
      <w:r>
        <w:rPr>
          <w:sz w:val="27"/>
        </w:rPr>
        <w:t>отдельных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категорий</w:t>
      </w:r>
      <w:r>
        <w:rPr>
          <w:spacing w:val="-8"/>
          <w:sz w:val="27"/>
        </w:rPr>
        <w:t xml:space="preserve"> </w:t>
      </w:r>
      <w:r>
        <w:rPr>
          <w:sz w:val="27"/>
        </w:rPr>
        <w:t xml:space="preserve">несовершеннолетних </w:t>
      </w:r>
    </w:p>
    <w:p w:rsidR="007B7AED" w:rsidRDefault="007B7AED">
      <w:pPr>
        <w:pStyle w:val="a3"/>
        <w:ind w:left="0"/>
        <w:jc w:val="left"/>
        <w:rPr>
          <w:sz w:val="26"/>
        </w:rPr>
      </w:pPr>
    </w:p>
    <w:p w:rsidR="007B7AED" w:rsidRDefault="007B7AED">
      <w:pPr>
        <w:pStyle w:val="a3"/>
        <w:ind w:left="0"/>
        <w:jc w:val="left"/>
        <w:rPr>
          <w:sz w:val="26"/>
        </w:rPr>
      </w:pPr>
    </w:p>
    <w:p w:rsidR="007B7AED" w:rsidRDefault="00DF1B0B">
      <w:pPr>
        <w:pStyle w:val="11"/>
        <w:numPr>
          <w:ilvl w:val="0"/>
          <w:numId w:val="6"/>
        </w:numPr>
        <w:tabs>
          <w:tab w:val="left" w:pos="4681"/>
        </w:tabs>
        <w:spacing w:before="67"/>
        <w:jc w:val="left"/>
      </w:pPr>
      <w:r>
        <w:t>Общие</w:t>
      </w:r>
      <w:r>
        <w:rPr>
          <w:spacing w:val="-2"/>
        </w:rPr>
        <w:t xml:space="preserve"> положения</w:t>
      </w:r>
    </w:p>
    <w:p w:rsidR="007B7AED" w:rsidRDefault="007B7AED">
      <w:pPr>
        <w:pStyle w:val="a3"/>
        <w:ind w:left="0"/>
        <w:jc w:val="left"/>
        <w:rPr>
          <w:b/>
        </w:rPr>
      </w:pP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35"/>
        </w:tabs>
        <w:ind w:left="0" w:right="141" w:firstLine="686"/>
        <w:rPr>
          <w:sz w:val="24"/>
        </w:rPr>
      </w:pPr>
      <w:r>
        <w:rPr>
          <w:sz w:val="24"/>
        </w:rPr>
        <w:t>Положение о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 учете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 Положение) подготовлено 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основании следующих нормативных </w:t>
      </w:r>
      <w:proofErr w:type="gramStart"/>
      <w:r>
        <w:rPr>
          <w:sz w:val="24"/>
        </w:rPr>
        <w:t>правовых</w:t>
      </w:r>
      <w:r w:rsidR="005D45CA">
        <w:rPr>
          <w:sz w:val="24"/>
        </w:rPr>
        <w:t xml:space="preserve"> </w:t>
      </w:r>
      <w:r>
        <w:rPr>
          <w:sz w:val="24"/>
        </w:rPr>
        <w:t xml:space="preserve"> актов</w:t>
      </w:r>
      <w:proofErr w:type="gramEnd"/>
      <w:r>
        <w:rPr>
          <w:sz w:val="24"/>
        </w:rPr>
        <w:t>:</w:t>
      </w:r>
    </w:p>
    <w:p w:rsidR="005D45CA" w:rsidRDefault="005D45CA" w:rsidP="006D16EE">
      <w:pPr>
        <w:pStyle w:val="a4"/>
        <w:numPr>
          <w:ilvl w:val="0"/>
          <w:numId w:val="4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Международная Конвенция ООН по правам ребенка</w:t>
      </w:r>
      <w:r w:rsidR="00665C2B">
        <w:rPr>
          <w:sz w:val="24"/>
        </w:rPr>
        <w:t>;</w:t>
      </w:r>
    </w:p>
    <w:p w:rsidR="005D45CA" w:rsidRDefault="005D45CA" w:rsidP="006D16EE">
      <w:pPr>
        <w:pStyle w:val="a4"/>
        <w:numPr>
          <w:ilvl w:val="0"/>
          <w:numId w:val="4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Конституция РФ</w:t>
      </w:r>
      <w:r w:rsidR="00665C2B">
        <w:rPr>
          <w:sz w:val="24"/>
        </w:rPr>
        <w:t>;</w:t>
      </w:r>
    </w:p>
    <w:p w:rsidR="007B7AED" w:rsidRDefault="00DF1B0B" w:rsidP="006D16EE">
      <w:pPr>
        <w:pStyle w:val="a4"/>
        <w:numPr>
          <w:ilvl w:val="0"/>
          <w:numId w:val="4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Семейный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кодекс</w:t>
      </w:r>
      <w:r w:rsidR="005D45CA">
        <w:rPr>
          <w:spacing w:val="-2"/>
          <w:sz w:val="24"/>
        </w:rPr>
        <w:t xml:space="preserve"> РФ</w:t>
      </w:r>
      <w:r>
        <w:rPr>
          <w:spacing w:val="-2"/>
          <w:sz w:val="24"/>
        </w:rPr>
        <w:t>;</w:t>
      </w:r>
    </w:p>
    <w:p w:rsidR="007B7AED" w:rsidRDefault="00DF1B0B" w:rsidP="006D16EE">
      <w:pPr>
        <w:pStyle w:val="a4"/>
        <w:numPr>
          <w:ilvl w:val="0"/>
          <w:numId w:val="4"/>
        </w:numPr>
        <w:tabs>
          <w:tab w:val="left" w:pos="1309"/>
        </w:tabs>
        <w:ind w:left="0" w:right="141" w:firstLine="686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7B7AED" w:rsidRDefault="00DF1B0B" w:rsidP="006D16EE">
      <w:pPr>
        <w:pStyle w:val="a4"/>
        <w:numPr>
          <w:ilvl w:val="0"/>
          <w:numId w:val="4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Федеральный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24.07.1998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124-ФЗ</w:t>
      </w:r>
      <w:r>
        <w:rPr>
          <w:spacing w:val="24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4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24"/>
          <w:sz w:val="24"/>
        </w:rPr>
        <w:t xml:space="preserve"> </w:t>
      </w:r>
      <w:r>
        <w:rPr>
          <w:sz w:val="24"/>
        </w:rPr>
        <w:t>прав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ребенка в Российской Федерации»;</w:t>
      </w:r>
    </w:p>
    <w:p w:rsidR="007B7AED" w:rsidRDefault="00DF1B0B" w:rsidP="006D16EE">
      <w:pPr>
        <w:pStyle w:val="a4"/>
        <w:numPr>
          <w:ilvl w:val="0"/>
          <w:numId w:val="4"/>
        </w:numPr>
        <w:tabs>
          <w:tab w:val="left" w:pos="1309"/>
        </w:tabs>
        <w:ind w:left="0" w:right="140" w:firstLine="686"/>
        <w:rPr>
          <w:sz w:val="24"/>
        </w:rPr>
      </w:pPr>
      <w:r>
        <w:rPr>
          <w:sz w:val="24"/>
        </w:rPr>
        <w:t>Федеральный закон от</w:t>
      </w:r>
      <w:r>
        <w:rPr>
          <w:spacing w:val="-3"/>
          <w:sz w:val="24"/>
        </w:rPr>
        <w:t xml:space="preserve"> </w:t>
      </w:r>
      <w:r>
        <w:rPr>
          <w:sz w:val="24"/>
        </w:rPr>
        <w:t>24.06.1999 №</w:t>
      </w:r>
      <w:r>
        <w:rPr>
          <w:spacing w:val="-3"/>
          <w:sz w:val="24"/>
        </w:rPr>
        <w:t xml:space="preserve"> </w:t>
      </w:r>
      <w:r>
        <w:rPr>
          <w:sz w:val="24"/>
        </w:rPr>
        <w:t>120-ФЗ «Об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основах системы профилактики безнадзорности и правонарушений несовершеннолетних»;</w:t>
      </w:r>
    </w:p>
    <w:p w:rsidR="007B7AED" w:rsidRDefault="005D45CA" w:rsidP="006D16EE">
      <w:pPr>
        <w:pStyle w:val="a4"/>
        <w:numPr>
          <w:ilvl w:val="0"/>
          <w:numId w:val="4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У</w:t>
      </w:r>
      <w:r w:rsidR="00DF1B0B">
        <w:rPr>
          <w:sz w:val="24"/>
        </w:rPr>
        <w:t>став</w:t>
      </w:r>
      <w:r w:rsidR="00DF1B0B">
        <w:rPr>
          <w:spacing w:val="-3"/>
          <w:sz w:val="24"/>
        </w:rPr>
        <w:t xml:space="preserve"> </w:t>
      </w:r>
      <w:r>
        <w:rPr>
          <w:sz w:val="24"/>
        </w:rPr>
        <w:t>МО</w:t>
      </w:r>
      <w:r w:rsidR="00DF1B0B">
        <w:rPr>
          <w:sz w:val="24"/>
        </w:rPr>
        <w:t>У</w:t>
      </w:r>
      <w:r w:rsidR="00DF1B0B">
        <w:rPr>
          <w:spacing w:val="-3"/>
          <w:sz w:val="24"/>
        </w:rPr>
        <w:t xml:space="preserve"> </w:t>
      </w:r>
      <w:r w:rsidR="00DF1B0B">
        <w:rPr>
          <w:sz w:val="24"/>
        </w:rPr>
        <w:t>«СОШ</w:t>
      </w:r>
      <w:r w:rsidR="00DF1B0B">
        <w:rPr>
          <w:spacing w:val="-3"/>
          <w:sz w:val="24"/>
        </w:rPr>
        <w:t xml:space="preserve"> </w:t>
      </w:r>
      <w:r>
        <w:rPr>
          <w:sz w:val="24"/>
        </w:rPr>
        <w:t>№ 13»</w:t>
      </w:r>
      <w:r w:rsidR="00DF1B0B">
        <w:rPr>
          <w:spacing w:val="-3"/>
          <w:sz w:val="24"/>
        </w:rPr>
        <w:t xml:space="preserve"> </w:t>
      </w:r>
      <w:r w:rsidR="00DF1B0B">
        <w:rPr>
          <w:sz w:val="24"/>
        </w:rPr>
        <w:t>(далее</w:t>
      </w:r>
      <w:r w:rsidR="00DF1B0B">
        <w:rPr>
          <w:spacing w:val="-3"/>
          <w:sz w:val="24"/>
        </w:rPr>
        <w:t xml:space="preserve"> </w:t>
      </w:r>
      <w:r w:rsidR="00DF1B0B">
        <w:rPr>
          <w:sz w:val="24"/>
        </w:rPr>
        <w:t>–</w:t>
      </w:r>
      <w:r w:rsidR="00DF1B0B">
        <w:rPr>
          <w:spacing w:val="-2"/>
          <w:sz w:val="24"/>
        </w:rPr>
        <w:t xml:space="preserve"> школа).</w:t>
      </w:r>
    </w:p>
    <w:p w:rsidR="007B7AED" w:rsidRDefault="005D45CA" w:rsidP="006D16EE">
      <w:pPr>
        <w:pStyle w:val="a4"/>
        <w:numPr>
          <w:ilvl w:val="1"/>
          <w:numId w:val="6"/>
        </w:numPr>
        <w:tabs>
          <w:tab w:val="left" w:pos="1234"/>
        </w:tabs>
        <w:spacing w:before="1"/>
        <w:ind w:left="0" w:firstLine="686"/>
        <w:rPr>
          <w:sz w:val="24"/>
        </w:rPr>
      </w:pPr>
      <w:r>
        <w:rPr>
          <w:sz w:val="24"/>
        </w:rPr>
        <w:t xml:space="preserve">Настоящее </w:t>
      </w:r>
      <w:r w:rsidR="00DF1B0B">
        <w:rPr>
          <w:sz w:val="24"/>
        </w:rPr>
        <w:t>Положение определяет порядок организации учета отдельных категорий несовершеннолетних в школе (далее – учет).</w:t>
      </w:r>
    </w:p>
    <w:p w:rsidR="00665C2B" w:rsidRDefault="00DF1B0B" w:rsidP="006D16EE">
      <w:pPr>
        <w:pStyle w:val="a4"/>
        <w:numPr>
          <w:ilvl w:val="1"/>
          <w:numId w:val="6"/>
        </w:numPr>
        <w:tabs>
          <w:tab w:val="left" w:pos="1391"/>
          <w:tab w:val="left" w:pos="6208"/>
          <w:tab w:val="left" w:pos="8046"/>
        </w:tabs>
        <w:ind w:left="0" w:right="138" w:firstLine="686"/>
        <w:rPr>
          <w:sz w:val="24"/>
        </w:rPr>
      </w:pPr>
      <w:r>
        <w:rPr>
          <w:sz w:val="24"/>
        </w:rPr>
        <w:t>При осуществлении индивидуальной профилактической работы с несовершеннолетними,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80"/>
          <w:sz w:val="24"/>
        </w:rPr>
        <w:t xml:space="preserve"> </w:t>
      </w:r>
      <w:r>
        <w:rPr>
          <w:sz w:val="24"/>
        </w:rPr>
        <w:t>учет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применяются </w:t>
      </w:r>
      <w:r w:rsidR="005D45CA">
        <w:rPr>
          <w:sz w:val="24"/>
        </w:rPr>
        <w:t xml:space="preserve"> </w:t>
      </w:r>
    </w:p>
    <w:p w:rsidR="00665C2B" w:rsidRDefault="00DF1B0B" w:rsidP="006D16EE">
      <w:pPr>
        <w:pStyle w:val="a4"/>
        <w:numPr>
          <w:ilvl w:val="0"/>
          <w:numId w:val="8"/>
        </w:numPr>
        <w:tabs>
          <w:tab w:val="left" w:pos="1391"/>
          <w:tab w:val="left" w:pos="6208"/>
          <w:tab w:val="left" w:pos="8046"/>
        </w:tabs>
        <w:ind w:left="0" w:right="138" w:firstLine="686"/>
        <w:rPr>
          <w:sz w:val="24"/>
        </w:rPr>
      </w:pPr>
      <w:proofErr w:type="gramStart"/>
      <w:r w:rsidRPr="00665C2B">
        <w:rPr>
          <w:sz w:val="24"/>
        </w:rPr>
        <w:t>Методические</w:t>
      </w:r>
      <w:r w:rsidR="005D45CA" w:rsidRPr="00665C2B">
        <w:rPr>
          <w:sz w:val="24"/>
        </w:rPr>
        <w:t xml:space="preserve"> </w:t>
      </w:r>
      <w:r w:rsidRPr="00665C2B">
        <w:rPr>
          <w:sz w:val="24"/>
        </w:rPr>
        <w:t xml:space="preserve"> рекомендации</w:t>
      </w:r>
      <w:proofErr w:type="gramEnd"/>
      <w:r w:rsidRPr="00665C2B">
        <w:rPr>
          <w:sz w:val="24"/>
        </w:rPr>
        <w:t xml:space="preserve"> по</w:t>
      </w:r>
      <w:r w:rsidR="00665C2B" w:rsidRPr="00665C2B">
        <w:rPr>
          <w:sz w:val="24"/>
        </w:rPr>
        <w:t xml:space="preserve"> </w:t>
      </w:r>
      <w:r w:rsidRPr="00665C2B">
        <w:rPr>
          <w:spacing w:val="-2"/>
          <w:sz w:val="24"/>
        </w:rPr>
        <w:t>вопросам</w:t>
      </w:r>
      <w:r w:rsidR="00665C2B" w:rsidRPr="00665C2B">
        <w:rPr>
          <w:sz w:val="24"/>
        </w:rPr>
        <w:t xml:space="preserve"> </w:t>
      </w:r>
      <w:r w:rsidRPr="00665C2B">
        <w:rPr>
          <w:spacing w:val="-2"/>
          <w:sz w:val="24"/>
        </w:rPr>
        <w:t xml:space="preserve">совершенствования </w:t>
      </w:r>
      <w:r w:rsidRPr="00665C2B">
        <w:rPr>
          <w:sz w:val="24"/>
        </w:rPr>
        <w:t>индивидуальной профилактической работы с обучающимися с девиантным поведением (письмо Минобрнауки от 28.04.2016 № АК-923/07)</w:t>
      </w:r>
      <w:r w:rsidR="005D45CA" w:rsidRPr="00665C2B">
        <w:rPr>
          <w:sz w:val="24"/>
        </w:rPr>
        <w:t xml:space="preserve">, </w:t>
      </w:r>
    </w:p>
    <w:p w:rsidR="00665C2B" w:rsidRDefault="005D45CA" w:rsidP="006D16EE">
      <w:pPr>
        <w:pStyle w:val="a4"/>
        <w:numPr>
          <w:ilvl w:val="0"/>
          <w:numId w:val="8"/>
        </w:numPr>
        <w:tabs>
          <w:tab w:val="left" w:pos="1391"/>
          <w:tab w:val="left" w:pos="6208"/>
          <w:tab w:val="left" w:pos="8046"/>
        </w:tabs>
        <w:ind w:left="0" w:right="138" w:firstLine="686"/>
        <w:jc w:val="left"/>
        <w:rPr>
          <w:sz w:val="24"/>
        </w:rPr>
      </w:pPr>
      <w:r w:rsidRPr="00665C2B">
        <w:rPr>
          <w:sz w:val="24"/>
        </w:rPr>
        <w:t xml:space="preserve">Письмо </w:t>
      </w:r>
      <w:proofErr w:type="spellStart"/>
      <w:r w:rsidRPr="00665C2B">
        <w:rPr>
          <w:sz w:val="24"/>
        </w:rPr>
        <w:t>Минпросвещения</w:t>
      </w:r>
      <w:proofErr w:type="spellEnd"/>
      <w:r w:rsidRPr="00665C2B">
        <w:rPr>
          <w:sz w:val="24"/>
        </w:rPr>
        <w:t xml:space="preserve"> России от 23 августа 2021 года № 07-4715 </w:t>
      </w:r>
      <w:r w:rsidR="00665C2B" w:rsidRPr="00665C2B">
        <w:rPr>
          <w:sz w:val="24"/>
        </w:rPr>
        <w:t>"О направлении методических рекомендаций" (вместе с "Примерным положением об учете отдельных категорий несовершеннолетних в образовательных организациях")</w:t>
      </w:r>
    </w:p>
    <w:p w:rsidR="007B7AED" w:rsidRPr="00665C2B" w:rsidRDefault="00DF1B0B" w:rsidP="006D16EE">
      <w:pPr>
        <w:pStyle w:val="a4"/>
        <w:tabs>
          <w:tab w:val="left" w:pos="1391"/>
          <w:tab w:val="left" w:pos="6208"/>
          <w:tab w:val="left" w:pos="8046"/>
        </w:tabs>
        <w:ind w:left="0" w:right="138" w:firstLine="686"/>
        <w:rPr>
          <w:sz w:val="24"/>
        </w:rPr>
      </w:pPr>
      <w:r w:rsidRPr="00665C2B">
        <w:rPr>
          <w:sz w:val="24"/>
        </w:rPr>
        <w:t>Основной целью учета отдельных категорий несовершеннолетних в школе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правонарушении, устранение причин и условий, способствующих их безнадзорности и правонарушениям.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118"/>
        </w:tabs>
        <w:ind w:left="0" w:firstLine="686"/>
        <w:rPr>
          <w:sz w:val="24"/>
        </w:rPr>
      </w:pPr>
      <w:r>
        <w:rPr>
          <w:sz w:val="24"/>
        </w:rPr>
        <w:t xml:space="preserve">Основными задачами учета отдельных категорий несовершеннолетних в школе </w:t>
      </w:r>
      <w:r>
        <w:rPr>
          <w:spacing w:val="-2"/>
          <w:sz w:val="24"/>
        </w:rPr>
        <w:t>являются:</w:t>
      </w:r>
    </w:p>
    <w:p w:rsidR="007B7AED" w:rsidRDefault="00DF1B0B" w:rsidP="006D16EE">
      <w:pPr>
        <w:pStyle w:val="a4"/>
        <w:numPr>
          <w:ilvl w:val="0"/>
          <w:numId w:val="3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lastRenderedPageBreak/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</w:t>
      </w:r>
      <w:r w:rsidR="005D45CA">
        <w:rPr>
          <w:sz w:val="24"/>
        </w:rPr>
        <w:t xml:space="preserve"> </w:t>
      </w:r>
      <w:r>
        <w:rPr>
          <w:sz w:val="24"/>
        </w:rPr>
        <w:t>(или) антиобщественных действий;</w:t>
      </w:r>
    </w:p>
    <w:p w:rsidR="007B7AED" w:rsidRDefault="00DF1B0B" w:rsidP="006D16EE">
      <w:pPr>
        <w:pStyle w:val="a4"/>
        <w:numPr>
          <w:ilvl w:val="0"/>
          <w:numId w:val="3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систематизация информации о несовершеннолетних, подлежащих учету, 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профилактике безнадзорности и правонарушений несовершеннолетних (далее – </w:t>
      </w:r>
      <w:r>
        <w:rPr>
          <w:spacing w:val="-2"/>
          <w:sz w:val="24"/>
        </w:rPr>
        <w:t>профилактика);</w:t>
      </w:r>
    </w:p>
    <w:p w:rsidR="007B7AED" w:rsidRDefault="00DF1B0B" w:rsidP="006D16EE">
      <w:pPr>
        <w:pStyle w:val="a4"/>
        <w:numPr>
          <w:ilvl w:val="0"/>
          <w:numId w:val="3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учету;</w:t>
      </w:r>
    </w:p>
    <w:p w:rsidR="007B7AED" w:rsidRDefault="00DF1B0B" w:rsidP="006D16EE">
      <w:pPr>
        <w:pStyle w:val="a4"/>
        <w:numPr>
          <w:ilvl w:val="0"/>
          <w:numId w:val="3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7B7AED" w:rsidRDefault="00DF1B0B" w:rsidP="006D16EE">
      <w:pPr>
        <w:pStyle w:val="a4"/>
        <w:numPr>
          <w:ilvl w:val="0"/>
          <w:numId w:val="3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44"/>
        </w:tabs>
        <w:ind w:left="0" w:firstLine="686"/>
        <w:rPr>
          <w:sz w:val="24"/>
        </w:rPr>
      </w:pPr>
      <w:r>
        <w:rPr>
          <w:sz w:val="24"/>
        </w:rPr>
        <w:t>Основным требованием, предъявляемым к организации учета, является актуализация данных, определяющих количественный</w:t>
      </w:r>
      <w:r w:rsidR="00C01E33">
        <w:rPr>
          <w:sz w:val="24"/>
        </w:rPr>
        <w:t xml:space="preserve"> состав несовершеннолетних</w:t>
      </w:r>
      <w:r>
        <w:rPr>
          <w:sz w:val="24"/>
        </w:rPr>
        <w:t>, а 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ними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 трех рабочих дней с момента поступления информации.</w:t>
      </w:r>
    </w:p>
    <w:p w:rsidR="007B7AED" w:rsidRDefault="00DF1B0B" w:rsidP="006D16EE">
      <w:pPr>
        <w:pStyle w:val="a3"/>
        <w:ind w:left="0" w:right="141" w:firstLine="686"/>
      </w:pPr>
      <w: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5D45CA" w:rsidRDefault="00DF1B0B" w:rsidP="006D16EE">
      <w:pPr>
        <w:pStyle w:val="a4"/>
        <w:numPr>
          <w:ilvl w:val="1"/>
          <w:numId w:val="6"/>
        </w:numPr>
        <w:tabs>
          <w:tab w:val="left" w:pos="998"/>
        </w:tabs>
        <w:spacing w:before="71"/>
        <w:ind w:left="0" w:firstLine="686"/>
        <w:rPr>
          <w:sz w:val="24"/>
        </w:rPr>
      </w:pPr>
      <w:r w:rsidRPr="005D45CA">
        <w:rPr>
          <w:sz w:val="24"/>
        </w:rPr>
        <w:t>Организация</w:t>
      </w:r>
      <w:r w:rsidRPr="005D45CA">
        <w:rPr>
          <w:spacing w:val="-15"/>
          <w:sz w:val="24"/>
        </w:rPr>
        <w:t xml:space="preserve"> </w:t>
      </w:r>
      <w:r w:rsidR="00665C2B">
        <w:rPr>
          <w:spacing w:val="-15"/>
          <w:sz w:val="24"/>
        </w:rPr>
        <w:t xml:space="preserve"> </w:t>
      </w:r>
      <w:r w:rsidRPr="005D45CA">
        <w:rPr>
          <w:sz w:val="24"/>
        </w:rPr>
        <w:t>учета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регламентируется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Положением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и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обеспечивается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(в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том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числе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в</w:t>
      </w:r>
      <w:r w:rsidRPr="005D45CA">
        <w:rPr>
          <w:spacing w:val="-15"/>
          <w:sz w:val="24"/>
        </w:rPr>
        <w:t xml:space="preserve"> </w:t>
      </w:r>
      <w:r w:rsidRPr="005D45CA">
        <w:rPr>
          <w:sz w:val="24"/>
        </w:rPr>
        <w:t>части принятия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решения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о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постановке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на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учет/снятии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с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>учета)</w:t>
      </w:r>
      <w:r w:rsidRPr="005D45CA">
        <w:rPr>
          <w:spacing w:val="80"/>
          <w:sz w:val="24"/>
        </w:rPr>
        <w:t xml:space="preserve"> </w:t>
      </w:r>
      <w:r w:rsidRPr="005D45CA">
        <w:rPr>
          <w:sz w:val="24"/>
        </w:rPr>
        <w:t xml:space="preserve">руководителем школы и коллегиальным органом – Советом </w:t>
      </w:r>
      <w:r w:rsidR="005D45CA">
        <w:rPr>
          <w:sz w:val="24"/>
        </w:rPr>
        <w:t xml:space="preserve">по </w:t>
      </w:r>
      <w:r w:rsidR="005D45CA" w:rsidRPr="005D45CA">
        <w:rPr>
          <w:sz w:val="24"/>
        </w:rPr>
        <w:t>профилактике безнадзорности и правонарушений несовершеннолетних общеобразовательной организации</w:t>
      </w:r>
      <w:r w:rsidRPr="005D45CA">
        <w:rPr>
          <w:sz w:val="24"/>
        </w:rPr>
        <w:t>.</w:t>
      </w:r>
    </w:p>
    <w:p w:rsidR="007B7AED" w:rsidRPr="005D45CA" w:rsidRDefault="00DF1B0B" w:rsidP="006D16EE">
      <w:pPr>
        <w:pStyle w:val="a4"/>
        <w:numPr>
          <w:ilvl w:val="1"/>
          <w:numId w:val="6"/>
        </w:numPr>
        <w:tabs>
          <w:tab w:val="left" w:pos="998"/>
        </w:tabs>
        <w:spacing w:before="71"/>
        <w:ind w:left="0" w:firstLine="686"/>
        <w:rPr>
          <w:sz w:val="24"/>
        </w:rPr>
      </w:pPr>
      <w:r w:rsidRPr="005D45CA">
        <w:rPr>
          <w:sz w:val="24"/>
        </w:rPr>
        <w:t>Ведение учета, а также формирование наблюдательных дел, несовершеннолетних, подлежащих учету (при их наличии), осуществляется социальным педагогом школы, а в случаях его отсутствия, иным лицом, на которое руководителем школы</w:t>
      </w:r>
      <w:r w:rsidRPr="005D45CA">
        <w:rPr>
          <w:spacing w:val="-3"/>
          <w:sz w:val="24"/>
        </w:rPr>
        <w:t xml:space="preserve"> </w:t>
      </w:r>
      <w:r w:rsidRPr="005D45CA">
        <w:rPr>
          <w:sz w:val="24"/>
        </w:rPr>
        <w:t>возложены обязанности по ведению учета.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54"/>
        </w:tabs>
        <w:ind w:left="0" w:firstLine="686"/>
        <w:rPr>
          <w:sz w:val="24"/>
        </w:rPr>
      </w:pPr>
      <w:r>
        <w:rPr>
          <w:sz w:val="24"/>
        </w:rPr>
        <w:t>Контроль за ведением учета, оценка эффективности деятельности по профилактике, индивидуальной профилактической работе осуществляется руководителем 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а также лицом, на которое руководителем школы возложены указанные обязанности.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182"/>
        </w:tabs>
        <w:ind w:left="0" w:firstLine="686"/>
        <w:rPr>
          <w:sz w:val="24"/>
        </w:rPr>
      </w:pPr>
      <w:r>
        <w:rPr>
          <w:sz w:val="24"/>
        </w:rPr>
        <w:t xml:space="preserve">В рамках осуществления федерального статистического наблюдения данные учета </w:t>
      </w:r>
      <w:r w:rsidR="00C01E33">
        <w:rPr>
          <w:sz w:val="24"/>
        </w:rPr>
        <w:t>по запросу</w:t>
      </w:r>
      <w:r>
        <w:rPr>
          <w:sz w:val="24"/>
        </w:rPr>
        <w:t xml:space="preserve"> направляются руководителем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 территориальную (муниципальную) комиссию по делам несовершеннолетних и защите их прав.</w:t>
      </w:r>
    </w:p>
    <w:p w:rsidR="007B7AED" w:rsidRDefault="007B7AED" w:rsidP="006D16EE">
      <w:pPr>
        <w:pStyle w:val="a3"/>
        <w:ind w:left="0" w:firstLine="686"/>
        <w:jc w:val="left"/>
      </w:pPr>
    </w:p>
    <w:p w:rsidR="007B7AED" w:rsidRPr="005D45CA" w:rsidRDefault="00DF1B0B" w:rsidP="006D16EE">
      <w:pPr>
        <w:pStyle w:val="11"/>
        <w:numPr>
          <w:ilvl w:val="0"/>
          <w:numId w:val="6"/>
        </w:numPr>
        <w:tabs>
          <w:tab w:val="left" w:pos="2134"/>
        </w:tabs>
        <w:spacing w:before="1"/>
        <w:ind w:left="0" w:firstLine="686"/>
        <w:jc w:val="both"/>
      </w:pPr>
      <w:r>
        <w:t>Категории</w:t>
      </w:r>
      <w:r>
        <w:rPr>
          <w:spacing w:val="-5"/>
        </w:rPr>
        <w:t xml:space="preserve"> </w:t>
      </w:r>
      <w:r>
        <w:t>несовершеннолетних,</w:t>
      </w:r>
      <w:r>
        <w:rPr>
          <w:spacing w:val="-3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учету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школе</w:t>
      </w:r>
    </w:p>
    <w:p w:rsidR="005D45CA" w:rsidRDefault="005D45CA" w:rsidP="006D16EE">
      <w:pPr>
        <w:pStyle w:val="11"/>
        <w:tabs>
          <w:tab w:val="left" w:pos="2134"/>
        </w:tabs>
        <w:spacing w:before="1"/>
        <w:ind w:left="0" w:firstLine="686"/>
        <w:jc w:val="right"/>
      </w:pP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10"/>
        </w:tabs>
        <w:ind w:left="0" w:right="0" w:firstLine="68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учету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несовершеннолетних:</w:t>
      </w:r>
    </w:p>
    <w:p w:rsidR="007B7AED" w:rsidRDefault="00DF1B0B" w:rsidP="006D16EE">
      <w:pPr>
        <w:pStyle w:val="a3"/>
        <w:ind w:left="0" w:right="138" w:firstLine="686"/>
      </w:pPr>
      <w:r>
        <w:t>а)</w:t>
      </w:r>
      <w:r>
        <w:rPr>
          <w:spacing w:val="-9"/>
        </w:rPr>
        <w:t xml:space="preserve"> </w:t>
      </w:r>
      <w:r>
        <w:t>отнесенные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категориям</w:t>
      </w:r>
      <w:r>
        <w:rPr>
          <w:spacing w:val="-9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предусмотренным</w:t>
      </w:r>
      <w:r>
        <w:rPr>
          <w:spacing w:val="-9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закона от 24.06.1999 № 120-ФЗ</w:t>
      </w:r>
      <w:r>
        <w:rPr>
          <w:spacing w:val="-2"/>
        </w:rPr>
        <w:t xml:space="preserve"> </w:t>
      </w:r>
      <w:r>
        <w:t>«Об основах системы профилактики безнадзорности и правонарушений несовершеннолетних», в отношении которых органы и учреждения системы профилактики проводят индивидуальную профилактическую работу;</w:t>
      </w:r>
    </w:p>
    <w:p w:rsidR="007B7AED" w:rsidRDefault="00DF1B0B" w:rsidP="006D16EE">
      <w:pPr>
        <w:pStyle w:val="a3"/>
        <w:ind w:left="0" w:right="138" w:firstLine="686"/>
      </w:pPr>
      <w:r>
        <w:t>б) поставленные на учет с согласия руководителя школы, нуждающиеся в социально- педагогической</w:t>
      </w:r>
      <w:r>
        <w:rPr>
          <w:spacing w:val="-12"/>
        </w:rPr>
        <w:t xml:space="preserve"> </w:t>
      </w:r>
      <w:r>
        <w:t>реабилитации,</w:t>
      </w:r>
      <w:r>
        <w:rPr>
          <w:spacing w:val="-13"/>
        </w:rPr>
        <w:t xml:space="preserve"> </w:t>
      </w:r>
      <w:r>
        <w:t>оказании</w:t>
      </w:r>
      <w:r>
        <w:rPr>
          <w:spacing w:val="-13"/>
        </w:rPr>
        <w:t xml:space="preserve"> </w:t>
      </w:r>
      <w:r>
        <w:t>иных</w:t>
      </w:r>
      <w:r>
        <w:rPr>
          <w:spacing w:val="-14"/>
        </w:rPr>
        <w:t xml:space="preserve"> </w:t>
      </w:r>
      <w:r>
        <w:t>видов</w:t>
      </w:r>
      <w:r>
        <w:rPr>
          <w:spacing w:val="-14"/>
        </w:rPr>
        <w:t xml:space="preserve"> </w:t>
      </w:r>
      <w:r>
        <w:t>помощи,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по предупреждению совершения ими правонарушений и (или) антиобщественных действий согласно</w:t>
      </w:r>
      <w:r>
        <w:rPr>
          <w:spacing w:val="-2"/>
        </w:rPr>
        <w:t xml:space="preserve"> </w:t>
      </w:r>
      <w:r>
        <w:t>пункту 2 статьи 5 Федерального закона от 24.06.1999 № 120-ФЗ</w:t>
      </w:r>
      <w:r>
        <w:rPr>
          <w:spacing w:val="-4"/>
        </w:rPr>
        <w:t xml:space="preserve"> </w:t>
      </w:r>
      <w:r>
        <w:t>«Об основах системы профилактики безнадзорности и правонарушений несовершеннолетних», в том числе соответствующие решения могут применять в отношении следующих категорий:</w:t>
      </w:r>
    </w:p>
    <w:p w:rsidR="007B7AED" w:rsidRDefault="00DF1B0B" w:rsidP="006D16EE">
      <w:pPr>
        <w:pStyle w:val="a4"/>
        <w:numPr>
          <w:ilvl w:val="0"/>
          <w:numId w:val="5"/>
        </w:numPr>
        <w:tabs>
          <w:tab w:val="left" w:pos="949"/>
        </w:tabs>
        <w:ind w:left="0" w:firstLine="686"/>
        <w:rPr>
          <w:sz w:val="24"/>
        </w:rPr>
      </w:pPr>
      <w:r>
        <w:rPr>
          <w:sz w:val="24"/>
        </w:rPr>
        <w:t>вовлеченные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криминальные субкультуры, объединения антиобщественной </w:t>
      </w:r>
      <w:r>
        <w:rPr>
          <w:spacing w:val="-2"/>
          <w:sz w:val="24"/>
        </w:rPr>
        <w:t>направленности;</w:t>
      </w:r>
    </w:p>
    <w:p w:rsidR="007B7AED" w:rsidRDefault="00DF1B0B" w:rsidP="006D16EE">
      <w:pPr>
        <w:pStyle w:val="a4"/>
        <w:numPr>
          <w:ilvl w:val="0"/>
          <w:numId w:val="5"/>
        </w:numPr>
        <w:tabs>
          <w:tab w:val="left" w:pos="949"/>
        </w:tabs>
        <w:ind w:left="0" w:right="0" w:firstLine="686"/>
        <w:rPr>
          <w:sz w:val="24"/>
        </w:rPr>
      </w:pPr>
      <w:r>
        <w:rPr>
          <w:sz w:val="24"/>
        </w:rPr>
        <w:t>проявляющие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девиантного,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поведения,</w:t>
      </w:r>
      <w:r w:rsidR="005D45CA">
        <w:rPr>
          <w:spacing w:val="-2"/>
          <w:sz w:val="24"/>
        </w:rPr>
        <w:t xml:space="preserve"> </w:t>
      </w:r>
      <w:r>
        <w:rPr>
          <w:spacing w:val="-2"/>
          <w:sz w:val="24"/>
        </w:rPr>
        <w:t>аутоагрессии;</w:t>
      </w:r>
    </w:p>
    <w:p w:rsidR="007B7AED" w:rsidRDefault="00DF1B0B" w:rsidP="006D16EE">
      <w:pPr>
        <w:pStyle w:val="a4"/>
        <w:numPr>
          <w:ilvl w:val="0"/>
          <w:numId w:val="5"/>
        </w:numPr>
        <w:tabs>
          <w:tab w:val="left" w:pos="949"/>
        </w:tabs>
        <w:ind w:left="0" w:right="0" w:firstLine="686"/>
        <w:rPr>
          <w:sz w:val="24"/>
        </w:rPr>
      </w:pPr>
      <w:r>
        <w:rPr>
          <w:sz w:val="24"/>
        </w:rPr>
        <w:t>систематически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 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B7AED" w:rsidRDefault="00DF1B0B" w:rsidP="006D16EE">
      <w:pPr>
        <w:pStyle w:val="a4"/>
        <w:numPr>
          <w:ilvl w:val="0"/>
          <w:numId w:val="5"/>
        </w:numPr>
        <w:tabs>
          <w:tab w:val="left" w:pos="949"/>
        </w:tabs>
        <w:ind w:left="0" w:firstLine="686"/>
        <w:rPr>
          <w:sz w:val="24"/>
        </w:rPr>
      </w:pPr>
      <w:r>
        <w:rPr>
          <w:sz w:val="24"/>
        </w:rPr>
        <w:t>систематически (неоднократно в течение шести месяцев) допускающие неисполнение или нарушение устава школы, правил внутреннего распорядка и иных локальных нормативных актов школы;</w:t>
      </w:r>
    </w:p>
    <w:p w:rsidR="007B7AED" w:rsidRPr="004052B2" w:rsidRDefault="00DF1B0B" w:rsidP="006D16EE">
      <w:pPr>
        <w:pStyle w:val="a4"/>
        <w:numPr>
          <w:ilvl w:val="0"/>
          <w:numId w:val="5"/>
        </w:numPr>
        <w:tabs>
          <w:tab w:val="left" w:pos="949"/>
        </w:tabs>
        <w:ind w:left="0" w:right="0" w:firstLine="686"/>
        <w:rPr>
          <w:sz w:val="24"/>
        </w:rPr>
      </w:pPr>
      <w:r>
        <w:rPr>
          <w:sz w:val="24"/>
        </w:rPr>
        <w:t>совершившие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самовольные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семей.</w:t>
      </w:r>
    </w:p>
    <w:p w:rsidR="007B7AED" w:rsidRPr="004052B2" w:rsidRDefault="00DF1B0B" w:rsidP="006D16EE">
      <w:pPr>
        <w:pStyle w:val="11"/>
        <w:numPr>
          <w:ilvl w:val="0"/>
          <w:numId w:val="6"/>
        </w:numPr>
        <w:tabs>
          <w:tab w:val="left" w:pos="2633"/>
        </w:tabs>
        <w:ind w:left="0" w:firstLine="686"/>
        <w:jc w:val="both"/>
      </w:pPr>
      <w:bookmarkStart w:id="0" w:name="_GoBack"/>
      <w:bookmarkEnd w:id="0"/>
      <w:r>
        <w:lastRenderedPageBreak/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школе</w:t>
      </w:r>
    </w:p>
    <w:p w:rsidR="004052B2" w:rsidRDefault="004052B2" w:rsidP="006D16EE">
      <w:pPr>
        <w:pStyle w:val="11"/>
        <w:tabs>
          <w:tab w:val="left" w:pos="2633"/>
        </w:tabs>
        <w:ind w:left="0" w:firstLine="686"/>
        <w:jc w:val="right"/>
      </w:pP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59"/>
        </w:tabs>
        <w:ind w:left="0" w:right="138" w:firstLine="686"/>
        <w:rPr>
          <w:sz w:val="24"/>
        </w:rPr>
      </w:pPr>
      <w:r>
        <w:rPr>
          <w:sz w:val="24"/>
        </w:rPr>
        <w:t>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 w:rsidR="004052B2">
        <w:rPr>
          <w:spacing w:val="-14"/>
          <w:sz w:val="24"/>
        </w:rPr>
        <w:t xml:space="preserve"> </w:t>
      </w:r>
      <w:r>
        <w:rPr>
          <w:sz w:val="24"/>
        </w:rPr>
        <w:t xml:space="preserve">информационных </w:t>
      </w:r>
      <w:r>
        <w:rPr>
          <w:spacing w:val="-2"/>
          <w:sz w:val="24"/>
        </w:rPr>
        <w:t>систем.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76"/>
        </w:tabs>
        <w:ind w:left="0" w:right="0" w:firstLine="686"/>
        <w:rPr>
          <w:sz w:val="24"/>
        </w:rPr>
      </w:pPr>
      <w:r>
        <w:rPr>
          <w:sz w:val="24"/>
        </w:rPr>
        <w:t>Основаниями</w:t>
      </w:r>
      <w:r>
        <w:rPr>
          <w:spacing w:val="64"/>
          <w:sz w:val="24"/>
        </w:rPr>
        <w:t xml:space="preserve"> </w:t>
      </w:r>
      <w:r>
        <w:rPr>
          <w:sz w:val="24"/>
        </w:rPr>
        <w:t>для</w:t>
      </w:r>
      <w:r>
        <w:rPr>
          <w:spacing w:val="6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5"/>
          <w:sz w:val="24"/>
        </w:rPr>
        <w:t xml:space="preserve"> </w:t>
      </w:r>
      <w:r>
        <w:rPr>
          <w:sz w:val="24"/>
        </w:rPr>
        <w:t>учета</w:t>
      </w:r>
      <w:r>
        <w:rPr>
          <w:spacing w:val="64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6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подпункте</w:t>
      </w:r>
    </w:p>
    <w:p w:rsidR="007B7AED" w:rsidRDefault="00DF1B0B" w:rsidP="006D16EE">
      <w:pPr>
        <w:pStyle w:val="a3"/>
        <w:ind w:left="0" w:right="139" w:firstLine="686"/>
      </w:pPr>
      <w:r>
        <w:t>«а»</w:t>
      </w:r>
      <w:r>
        <w:rPr>
          <w:spacing w:val="-2"/>
        </w:rPr>
        <w:t xml:space="preserve"> </w:t>
      </w:r>
      <w:r>
        <w:t>пункта 2.1</w:t>
      </w:r>
      <w:r>
        <w:rPr>
          <w:spacing w:val="-2"/>
        </w:rPr>
        <w:t xml:space="preserve"> </w:t>
      </w:r>
      <w:r>
        <w:t>Положения, являются сведения, поступившие из органов и учреждений системы</w:t>
      </w:r>
      <w:r>
        <w:rPr>
          <w:spacing w:val="-11"/>
        </w:rPr>
        <w:t xml:space="preserve"> </w:t>
      </w:r>
      <w:r>
        <w:t>профилактики,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отнесении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категориям</w:t>
      </w:r>
      <w:r>
        <w:rPr>
          <w:spacing w:val="-11"/>
        </w:rPr>
        <w:t xml:space="preserve"> </w:t>
      </w:r>
      <w:r>
        <w:t>лиц,</w:t>
      </w:r>
      <w:r>
        <w:rPr>
          <w:spacing w:val="-12"/>
        </w:rPr>
        <w:t xml:space="preserve"> </w:t>
      </w:r>
      <w:r>
        <w:t>установленным</w:t>
      </w:r>
      <w:r>
        <w:rPr>
          <w:spacing w:val="-10"/>
        </w:rPr>
        <w:t xml:space="preserve"> </w:t>
      </w:r>
      <w:r>
        <w:t>пунктом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2"/>
        </w:rPr>
        <w:t>статьи</w:t>
      </w:r>
    </w:p>
    <w:p w:rsidR="007B7AED" w:rsidRDefault="00DF1B0B" w:rsidP="006D16EE">
      <w:pPr>
        <w:pStyle w:val="a3"/>
        <w:ind w:left="0" w:right="139" w:firstLine="686"/>
      </w:pPr>
      <w:r>
        <w:t>5 Федерального закона от 24.06.1999 № 120-ФЗ</w:t>
      </w:r>
      <w:r>
        <w:rPr>
          <w:spacing w:val="-3"/>
        </w:rPr>
        <w:t xml:space="preserve"> </w:t>
      </w:r>
      <w:r>
        <w:t>«Об основах системы профилактики безнадзорности и правонарушений несовершеннолетних», и</w:t>
      </w:r>
      <w:r w:rsidR="005D45CA">
        <w:t xml:space="preserve"> </w:t>
      </w:r>
      <w:r>
        <w:t>(или) постановление территориальной (муниципальной) комиссии по делам несовершеннолетних и защите их прав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поручением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отношении </w:t>
      </w:r>
      <w:r>
        <w:rPr>
          <w:spacing w:val="-2"/>
        </w:rPr>
        <w:t>несовершеннолетнего.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101"/>
        </w:tabs>
        <w:spacing w:before="1"/>
        <w:ind w:left="0" w:right="0" w:firstLine="686"/>
        <w:rPr>
          <w:sz w:val="24"/>
        </w:rPr>
      </w:pPr>
      <w:r>
        <w:rPr>
          <w:sz w:val="24"/>
        </w:rPr>
        <w:t>Основанием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учета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«б»</w:t>
      </w:r>
      <w:r>
        <w:rPr>
          <w:spacing w:val="61"/>
          <w:w w:val="150"/>
          <w:sz w:val="24"/>
        </w:rPr>
        <w:t xml:space="preserve"> </w:t>
      </w:r>
      <w:r>
        <w:rPr>
          <w:spacing w:val="-2"/>
          <w:sz w:val="24"/>
        </w:rPr>
        <w:t>пункта</w:t>
      </w:r>
    </w:p>
    <w:p w:rsidR="007B7AED" w:rsidRDefault="00DF1B0B" w:rsidP="006D16EE">
      <w:pPr>
        <w:pStyle w:val="a3"/>
        <w:ind w:left="0" w:right="139" w:firstLine="686"/>
      </w:pPr>
      <w:r>
        <w:t>2.1</w:t>
      </w:r>
      <w:r>
        <w:rPr>
          <w:spacing w:val="-2"/>
        </w:rPr>
        <w:t xml:space="preserve"> </w:t>
      </w:r>
      <w:r>
        <w:t>Положения,</w:t>
      </w:r>
      <w:r>
        <w:rPr>
          <w:spacing w:val="-2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 xml:space="preserve">Совета </w:t>
      </w:r>
      <w:r w:rsidR="005D45CA">
        <w:t xml:space="preserve">по </w:t>
      </w:r>
      <w:r>
        <w:rPr>
          <w:spacing w:val="-2"/>
        </w:rPr>
        <w:t>профилактик</w:t>
      </w:r>
      <w:r w:rsidR="005D45CA">
        <w:rPr>
          <w:spacing w:val="-2"/>
        </w:rPr>
        <w:t>е безнадзорности и правонарушений несовершеннолетних</w:t>
      </w:r>
      <w:r>
        <w:rPr>
          <w:spacing w:val="-2"/>
        </w:rPr>
        <w:t>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06"/>
        </w:tabs>
        <w:ind w:left="0" w:firstLine="686"/>
        <w:rPr>
          <w:sz w:val="24"/>
        </w:rPr>
      </w:pPr>
      <w:r>
        <w:rPr>
          <w:sz w:val="24"/>
        </w:rPr>
        <w:t>Общим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8"/>
          <w:sz w:val="24"/>
        </w:rPr>
        <w:t xml:space="preserve"> </w:t>
      </w:r>
      <w:r>
        <w:rPr>
          <w:sz w:val="24"/>
        </w:rPr>
        <w:t>2.1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 в соответствии с пунктом 5 статьи 6 Федерального закона от 24.06.1999 № 120-ФЗ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 основах системы профилактики безнадзорности и правонарушений несовершеннолетних» является утвержденное руководителем школы заключение по результатам проведенной проверки по существу поступивших жалоб, заявлений или других сообщений.</w:t>
      </w:r>
    </w:p>
    <w:p w:rsidR="007B7AED" w:rsidRDefault="007B7AED" w:rsidP="006D16EE">
      <w:pPr>
        <w:pStyle w:val="a3"/>
        <w:ind w:left="0" w:firstLine="686"/>
        <w:jc w:val="left"/>
      </w:pPr>
    </w:p>
    <w:p w:rsidR="007B7AED" w:rsidRPr="00DE795B" w:rsidRDefault="00DF1B0B" w:rsidP="006D16EE">
      <w:pPr>
        <w:pStyle w:val="11"/>
        <w:numPr>
          <w:ilvl w:val="0"/>
          <w:numId w:val="6"/>
        </w:numPr>
        <w:tabs>
          <w:tab w:val="left" w:pos="2985"/>
        </w:tabs>
        <w:ind w:left="0" w:firstLine="686"/>
        <w:jc w:val="both"/>
      </w:pPr>
      <w:r>
        <w:t>Порядок</w:t>
      </w:r>
      <w:r>
        <w:rPr>
          <w:spacing w:val="-5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школе</w:t>
      </w:r>
    </w:p>
    <w:p w:rsidR="00DE795B" w:rsidRDefault="00DE795B" w:rsidP="006D16EE">
      <w:pPr>
        <w:pStyle w:val="11"/>
        <w:tabs>
          <w:tab w:val="left" w:pos="2985"/>
        </w:tabs>
        <w:ind w:left="0" w:firstLine="686"/>
        <w:jc w:val="right"/>
      </w:pP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42"/>
        </w:tabs>
        <w:ind w:left="0" w:right="138" w:firstLine="686"/>
        <w:rPr>
          <w:sz w:val="24"/>
        </w:rPr>
      </w:pPr>
      <w:r>
        <w:rPr>
          <w:sz w:val="24"/>
        </w:rPr>
        <w:t>Поступившие в школу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от 24.06.1999 № 120-ФЗ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 основах системы профилактики безнадзорности и правонарушений несовершеннолетних», постановления территориальной (муниципальной) комиссии по делам несовершеннолетних и защите их прав с</w:t>
      </w:r>
      <w:r>
        <w:rPr>
          <w:spacing w:val="80"/>
          <w:sz w:val="24"/>
        </w:rPr>
        <w:t xml:space="preserve"> </w:t>
      </w:r>
      <w:r>
        <w:rPr>
          <w:sz w:val="24"/>
        </w:rPr>
        <w:t>поручениями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 организации индивидуальной профилактической работы в отношении несовершеннолетних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резолюцией</w:t>
      </w:r>
      <w:r>
        <w:rPr>
          <w:spacing w:val="40"/>
          <w:sz w:val="24"/>
        </w:rPr>
        <w:t xml:space="preserve"> 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 </w:t>
      </w:r>
      <w:r>
        <w:rPr>
          <w:sz w:val="24"/>
        </w:rPr>
        <w:t>«Для</w:t>
      </w:r>
      <w:r>
        <w:rPr>
          <w:spacing w:val="40"/>
          <w:sz w:val="24"/>
        </w:rPr>
        <w:t xml:space="preserve">  </w:t>
      </w:r>
      <w:r>
        <w:rPr>
          <w:sz w:val="24"/>
        </w:rPr>
        <w:t>постановки</w:t>
      </w:r>
      <w:r>
        <w:rPr>
          <w:spacing w:val="40"/>
          <w:sz w:val="24"/>
        </w:rPr>
        <w:t xml:space="preserve">  </w:t>
      </w:r>
      <w:r>
        <w:rPr>
          <w:sz w:val="24"/>
        </w:rPr>
        <w:t>на учет»</w:t>
      </w:r>
      <w:r>
        <w:rPr>
          <w:spacing w:val="-3"/>
          <w:sz w:val="24"/>
        </w:rPr>
        <w:t xml:space="preserve"> </w:t>
      </w:r>
      <w:r>
        <w:rPr>
          <w:sz w:val="24"/>
        </w:rPr>
        <w:t>незамедлительно передаются лицу, ответственному за ведение учета, для внесения в срок не более трех рабочих дней с момента регистрации информации в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 Журнал учета отдельных категорий несовершеннолетних обучающихся</w:t>
      </w:r>
      <w:r w:rsidR="00C01E33">
        <w:rPr>
          <w:sz w:val="24"/>
        </w:rPr>
        <w:t xml:space="preserve"> (приложение № 2)</w:t>
      </w:r>
      <w:r>
        <w:rPr>
          <w:sz w:val="24"/>
        </w:rPr>
        <w:t>, в отношении которых проводится индивидуальная профилактическая работа в школе (далее –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школе возможностей для включения в межведомственные планы (программы) индивидуальной профилактической работы, утверждаемые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4"/>
          <w:sz w:val="24"/>
        </w:rPr>
        <w:t xml:space="preserve"> </w:t>
      </w:r>
      <w:r>
        <w:rPr>
          <w:sz w:val="24"/>
        </w:rPr>
        <w:t>несовершеннолетних и защите их прав (в случае их разработки).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10"/>
        </w:tabs>
        <w:spacing w:line="275" w:lineRule="exact"/>
        <w:ind w:left="0" w:right="0" w:firstLine="686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бумажном</w:t>
      </w:r>
      <w:r w:rsidR="00330E4D">
        <w:rPr>
          <w:sz w:val="24"/>
        </w:rPr>
        <w:t xml:space="preserve"> носителе</w:t>
      </w:r>
      <w:r w:rsidR="00C01E33">
        <w:rPr>
          <w:sz w:val="24"/>
        </w:rPr>
        <w:t xml:space="preserve"> и в электронном виде</w:t>
      </w:r>
      <w:r>
        <w:rPr>
          <w:spacing w:val="-2"/>
          <w:sz w:val="24"/>
        </w:rPr>
        <w:t>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59"/>
        </w:tabs>
        <w:ind w:left="0" w:firstLine="686"/>
        <w:rPr>
          <w:sz w:val="24"/>
        </w:rPr>
      </w:pPr>
      <w:r>
        <w:rPr>
          <w:sz w:val="24"/>
        </w:rPr>
        <w:t>Датой постановки несовершеннолетнего на учет в школе в указанном в пункте 4.1 Положения случае является дата фиксации сведении в Журнале учета.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109"/>
          <w:tab w:val="left" w:pos="2367"/>
          <w:tab w:val="left" w:pos="3175"/>
          <w:tab w:val="left" w:pos="4945"/>
          <w:tab w:val="left" w:pos="6001"/>
          <w:tab w:val="left" w:pos="7400"/>
          <w:tab w:val="left" w:pos="9687"/>
        </w:tabs>
        <w:ind w:left="0" w:firstLine="686"/>
        <w:rPr>
          <w:sz w:val="24"/>
        </w:rPr>
      </w:pPr>
      <w:r>
        <w:rPr>
          <w:sz w:val="24"/>
        </w:rPr>
        <w:t xml:space="preserve">В случае поступления в школу информации о выявлении несовершеннолетних, </w:t>
      </w:r>
      <w:r>
        <w:rPr>
          <w:spacing w:val="-2"/>
          <w:sz w:val="24"/>
        </w:rPr>
        <w:t>указанных</w:t>
      </w:r>
      <w:r w:rsidR="00330E4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330E4D">
        <w:rPr>
          <w:sz w:val="24"/>
        </w:rPr>
        <w:t xml:space="preserve"> </w:t>
      </w:r>
      <w:r>
        <w:rPr>
          <w:spacing w:val="-2"/>
          <w:sz w:val="24"/>
        </w:rPr>
        <w:t>подпункте</w:t>
      </w:r>
      <w:r w:rsidR="00330E4D">
        <w:rPr>
          <w:sz w:val="24"/>
        </w:rPr>
        <w:t xml:space="preserve"> </w:t>
      </w:r>
      <w:r>
        <w:rPr>
          <w:spacing w:val="-4"/>
          <w:sz w:val="24"/>
        </w:rPr>
        <w:t>«б»</w:t>
      </w:r>
      <w:r w:rsidR="00330E4D">
        <w:rPr>
          <w:sz w:val="24"/>
        </w:rPr>
        <w:t xml:space="preserve"> </w:t>
      </w:r>
      <w:r>
        <w:rPr>
          <w:spacing w:val="-2"/>
          <w:sz w:val="24"/>
        </w:rPr>
        <w:t>пункта</w:t>
      </w:r>
      <w:r w:rsidR="00330E4D">
        <w:rPr>
          <w:sz w:val="24"/>
        </w:rPr>
        <w:t xml:space="preserve"> </w:t>
      </w:r>
      <w:r>
        <w:rPr>
          <w:sz w:val="24"/>
        </w:rPr>
        <w:t>2.1 Положения,</w:t>
      </w:r>
      <w:r w:rsidR="00330E4D">
        <w:rPr>
          <w:sz w:val="24"/>
        </w:rPr>
        <w:t xml:space="preserve"> </w:t>
      </w:r>
      <w:r>
        <w:rPr>
          <w:spacing w:val="-4"/>
          <w:sz w:val="24"/>
        </w:rPr>
        <w:t>при</w:t>
      </w:r>
      <w:r w:rsidR="00330E4D">
        <w:rPr>
          <w:spacing w:val="-4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несовершеннолетних, социальный педагог, педагог-психолог школы, либо классный руководитель обучающегося несовершеннолетнего в соответствии с Положением направляют руководителю школы или в Совет </w:t>
      </w:r>
      <w:r w:rsidR="00C01E33">
        <w:rPr>
          <w:sz w:val="24"/>
        </w:rPr>
        <w:t>по п</w:t>
      </w:r>
      <w:r>
        <w:rPr>
          <w:sz w:val="24"/>
        </w:rPr>
        <w:t>рофилактик</w:t>
      </w:r>
      <w:r w:rsidR="00C01E33">
        <w:rPr>
          <w:sz w:val="24"/>
        </w:rPr>
        <w:t>е</w:t>
      </w:r>
      <w:r>
        <w:rPr>
          <w:spacing w:val="-2"/>
          <w:sz w:val="24"/>
        </w:rPr>
        <w:t xml:space="preserve"> </w:t>
      </w:r>
      <w:r w:rsidR="00233C59">
        <w:rPr>
          <w:sz w:val="24"/>
        </w:rPr>
        <w:t>представление /докладную записку</w:t>
      </w:r>
      <w:r w:rsidR="00C01E33">
        <w:rPr>
          <w:sz w:val="24"/>
        </w:rPr>
        <w:t xml:space="preserve"> на несовершеннолетнего.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340"/>
        </w:tabs>
        <w:spacing w:before="1"/>
        <w:ind w:left="0" w:firstLine="686"/>
        <w:rPr>
          <w:sz w:val="24"/>
        </w:rPr>
      </w:pPr>
      <w:r>
        <w:rPr>
          <w:sz w:val="24"/>
        </w:rPr>
        <w:t xml:space="preserve">Представление о необходимости учета несовершеннолетних рассматривается руководителем школы или Советом </w:t>
      </w:r>
      <w:r w:rsidR="00C01E33">
        <w:rPr>
          <w:sz w:val="24"/>
        </w:rPr>
        <w:t xml:space="preserve">по </w:t>
      </w:r>
      <w:r>
        <w:rPr>
          <w:sz w:val="24"/>
        </w:rPr>
        <w:t>профилактик</w:t>
      </w:r>
      <w:r w:rsidR="00C01E33"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 позднее десяти дней с момента его </w:t>
      </w:r>
      <w:r>
        <w:rPr>
          <w:spacing w:val="-2"/>
          <w:sz w:val="24"/>
        </w:rPr>
        <w:t>получения.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181"/>
        </w:tabs>
        <w:ind w:left="0" w:right="138" w:firstLine="686"/>
        <w:rPr>
          <w:sz w:val="24"/>
        </w:rPr>
      </w:pP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4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вынесено</w:t>
      </w:r>
      <w:r>
        <w:rPr>
          <w:spacing w:val="-13"/>
          <w:sz w:val="24"/>
        </w:rPr>
        <w:t xml:space="preserve"> </w:t>
      </w:r>
      <w:r>
        <w:rPr>
          <w:sz w:val="24"/>
        </w:rPr>
        <w:t>одно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z w:val="24"/>
        </w:rPr>
        <w:lastRenderedPageBreak/>
        <w:t>следующих решений:</w:t>
      </w:r>
    </w:p>
    <w:p w:rsidR="007B7AED" w:rsidRDefault="00DF1B0B" w:rsidP="006D16EE">
      <w:pPr>
        <w:pStyle w:val="a4"/>
        <w:numPr>
          <w:ilvl w:val="3"/>
          <w:numId w:val="6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индивидуальной</w:t>
      </w:r>
    </w:p>
    <w:p w:rsidR="007B7AED" w:rsidRDefault="00DF1B0B" w:rsidP="006D16EE">
      <w:pPr>
        <w:pStyle w:val="a3"/>
        <w:ind w:left="0" w:right="1071" w:firstLine="686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направленной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причин,</w:t>
      </w:r>
      <w:r>
        <w:rPr>
          <w:spacing w:val="-5"/>
        </w:rPr>
        <w:t xml:space="preserve"> </w:t>
      </w:r>
      <w:r>
        <w:t>послуживших</w:t>
      </w:r>
      <w:r>
        <w:rPr>
          <w:spacing w:val="-6"/>
        </w:rPr>
        <w:t xml:space="preserve"> </w:t>
      </w:r>
      <w:r>
        <w:t xml:space="preserve">его </w:t>
      </w:r>
      <w:r>
        <w:rPr>
          <w:spacing w:val="-2"/>
        </w:rPr>
        <w:t>основанием;</w:t>
      </w:r>
    </w:p>
    <w:p w:rsidR="007B7AED" w:rsidRDefault="00DF1B0B" w:rsidP="006D16EE">
      <w:pPr>
        <w:pStyle w:val="a4"/>
        <w:numPr>
          <w:ilvl w:val="3"/>
          <w:numId w:val="6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несовершеннолетнего;</w:t>
      </w:r>
    </w:p>
    <w:p w:rsidR="007B7AED" w:rsidRDefault="00DF1B0B" w:rsidP="006D16EE">
      <w:pPr>
        <w:pStyle w:val="a4"/>
        <w:numPr>
          <w:ilvl w:val="3"/>
          <w:numId w:val="6"/>
        </w:numPr>
        <w:tabs>
          <w:tab w:val="left" w:pos="1309"/>
        </w:tabs>
        <w:ind w:left="0" w:right="221" w:firstLine="686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его поведением со стороны классного руководителя, иного педагога школы (куратора).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186"/>
        </w:tabs>
        <w:ind w:left="0" w:firstLine="686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335"/>
        </w:tabs>
        <w:spacing w:before="1"/>
        <w:ind w:left="0" w:firstLine="686"/>
        <w:rPr>
          <w:sz w:val="24"/>
        </w:rPr>
      </w:pPr>
      <w:r>
        <w:rPr>
          <w:sz w:val="24"/>
        </w:rPr>
        <w:t>Решение руководителя школы оформляется приказом, распоряжением, либо наложением резолюции на представление о необходимости учета несовершеннолетнего.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996"/>
        </w:tabs>
        <w:spacing w:before="71"/>
        <w:ind w:left="0" w:firstLine="686"/>
        <w:rPr>
          <w:sz w:val="24"/>
        </w:rPr>
      </w:pPr>
      <w:r>
        <w:rPr>
          <w:sz w:val="24"/>
        </w:rPr>
        <w:t>Учет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-15"/>
          <w:sz w:val="24"/>
        </w:rPr>
        <w:t xml:space="preserve"> </w:t>
      </w:r>
      <w:r>
        <w:rPr>
          <w:sz w:val="24"/>
        </w:rPr>
        <w:t>«а»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5"/>
          <w:sz w:val="24"/>
        </w:rPr>
        <w:t xml:space="preserve"> </w:t>
      </w:r>
      <w:r>
        <w:rPr>
          <w:sz w:val="24"/>
        </w:rPr>
        <w:t>2.1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случаях, установленных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12"/>
          <w:sz w:val="24"/>
        </w:rPr>
        <w:t xml:space="preserve"> </w:t>
      </w:r>
      <w:r>
        <w:rPr>
          <w:sz w:val="24"/>
        </w:rPr>
        <w:t>4.1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учета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несовершеннолетних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Советом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профилактики,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установленную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пунктом</w:t>
      </w:r>
    </w:p>
    <w:p w:rsidR="007B7AED" w:rsidRDefault="00DF1B0B" w:rsidP="006D16EE">
      <w:pPr>
        <w:pStyle w:val="a3"/>
        <w:ind w:left="0" w:right="140" w:firstLine="686"/>
      </w:pPr>
      <w:r>
        <w:t>4.2</w:t>
      </w:r>
      <w:r>
        <w:rPr>
          <w:spacing w:val="-2"/>
        </w:rPr>
        <w:t xml:space="preserve"> </w:t>
      </w:r>
      <w:r>
        <w:t>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30"/>
        </w:tabs>
        <w:ind w:left="0" w:firstLine="686"/>
        <w:rPr>
          <w:sz w:val="24"/>
        </w:rPr>
      </w:pPr>
      <w:r>
        <w:rPr>
          <w:sz w:val="24"/>
        </w:rPr>
        <w:t>Решение об учете несовершеннолетнего в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 трех рабочих дней с момента осуществления учета доводится до сведения:</w:t>
      </w:r>
    </w:p>
    <w:p w:rsidR="007B7AED" w:rsidRDefault="00DF1B0B" w:rsidP="006D16EE">
      <w:pPr>
        <w:pStyle w:val="a4"/>
        <w:numPr>
          <w:ilvl w:val="0"/>
          <w:numId w:val="2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несовершеннолетнего;</w:t>
      </w:r>
    </w:p>
    <w:p w:rsidR="007B7AED" w:rsidRDefault="00DF1B0B" w:rsidP="006D16EE">
      <w:pPr>
        <w:pStyle w:val="a4"/>
        <w:numPr>
          <w:ilvl w:val="0"/>
          <w:numId w:val="2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Советом </w:t>
      </w:r>
      <w:r w:rsidR="00DE795B">
        <w:rPr>
          <w:sz w:val="24"/>
        </w:rPr>
        <w:t xml:space="preserve">по </w:t>
      </w:r>
      <w:r>
        <w:rPr>
          <w:spacing w:val="-2"/>
          <w:sz w:val="24"/>
        </w:rPr>
        <w:t>профилактик</w:t>
      </w:r>
      <w:r w:rsidR="00DE795B">
        <w:rPr>
          <w:spacing w:val="-2"/>
          <w:sz w:val="24"/>
        </w:rPr>
        <w:t>е</w:t>
      </w:r>
      <w:r>
        <w:rPr>
          <w:spacing w:val="-2"/>
          <w:sz w:val="24"/>
        </w:rPr>
        <w:t>);</w:t>
      </w:r>
    </w:p>
    <w:p w:rsidR="007B7AED" w:rsidRDefault="00DF1B0B" w:rsidP="006D16EE">
      <w:pPr>
        <w:pStyle w:val="a4"/>
        <w:numPr>
          <w:ilvl w:val="0"/>
          <w:numId w:val="2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2"/>
          <w:sz w:val="24"/>
        </w:rPr>
        <w:t xml:space="preserve"> обучающегося;</w:t>
      </w:r>
    </w:p>
    <w:p w:rsidR="007B7AED" w:rsidRDefault="00DF1B0B" w:rsidP="006D16EE">
      <w:pPr>
        <w:pStyle w:val="a4"/>
        <w:numPr>
          <w:ilvl w:val="0"/>
          <w:numId w:val="2"/>
        </w:numPr>
        <w:tabs>
          <w:tab w:val="left" w:pos="1309"/>
        </w:tabs>
        <w:ind w:left="0" w:right="140" w:firstLine="686"/>
        <w:rPr>
          <w:sz w:val="24"/>
        </w:rPr>
      </w:pPr>
      <w:r>
        <w:rPr>
          <w:sz w:val="24"/>
        </w:rPr>
        <w:t>представителя органа или учреждения системы профилактики, представившего сведения школе;</w:t>
      </w:r>
    </w:p>
    <w:p w:rsidR="007B7AED" w:rsidRDefault="00DF1B0B" w:rsidP="006D16EE">
      <w:pPr>
        <w:pStyle w:val="a4"/>
        <w:numPr>
          <w:ilvl w:val="0"/>
          <w:numId w:val="2"/>
        </w:numPr>
        <w:tabs>
          <w:tab w:val="left" w:pos="1309"/>
        </w:tabs>
        <w:spacing w:before="1"/>
        <w:ind w:left="0" w:right="140" w:firstLine="686"/>
        <w:rPr>
          <w:sz w:val="24"/>
        </w:rPr>
      </w:pPr>
      <w:r>
        <w:rPr>
          <w:sz w:val="24"/>
        </w:rPr>
        <w:t>территориальной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делам</w:t>
      </w:r>
      <w:r>
        <w:rPr>
          <w:spacing w:val="-1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 их прав;</w:t>
      </w:r>
    </w:p>
    <w:p w:rsidR="007B7AED" w:rsidRDefault="00DF1B0B" w:rsidP="006D16EE">
      <w:pPr>
        <w:pStyle w:val="a4"/>
        <w:numPr>
          <w:ilvl w:val="0"/>
          <w:numId w:val="2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22"/>
        </w:tabs>
        <w:ind w:left="0" w:right="138" w:firstLine="686"/>
        <w:rPr>
          <w:sz w:val="24"/>
        </w:rPr>
      </w:pPr>
      <w:r>
        <w:rPr>
          <w:sz w:val="24"/>
        </w:rPr>
        <w:t>В отношении несовершеннолетних, указанных в подпункте «а» пункта 2.1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постановлений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9"/>
          <w:sz w:val="24"/>
        </w:rPr>
        <w:t xml:space="preserve"> </w:t>
      </w:r>
      <w:r>
        <w:rPr>
          <w:sz w:val="24"/>
        </w:rPr>
        <w:t>комиссии по делам несовершеннолетних и защите их прав о реализации конкретных мер по защите прав и интересов детей.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26"/>
        </w:tabs>
        <w:ind w:left="0" w:firstLine="686"/>
        <w:rPr>
          <w:sz w:val="24"/>
        </w:rPr>
      </w:pPr>
      <w:r>
        <w:rPr>
          <w:sz w:val="24"/>
        </w:rPr>
        <w:t>В отношении несовершеннолетних, указанных в подпункте «б» пункта 2.1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школы. По инициативе школы также в индивидуальной профилактической работе могут участвовать иные органы и учреждения системы </w:t>
      </w:r>
      <w:r>
        <w:rPr>
          <w:spacing w:val="-2"/>
          <w:sz w:val="24"/>
        </w:rPr>
        <w:t>профилактики.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104"/>
        </w:tabs>
        <w:ind w:left="0" w:firstLine="686"/>
        <w:rPr>
          <w:sz w:val="24"/>
        </w:rPr>
      </w:pPr>
      <w:r>
        <w:rPr>
          <w:sz w:val="24"/>
        </w:rPr>
        <w:t xml:space="preserve">В отношении всех категории несовершеннолетних, подлежащих учету в школе, формируются наблюдательные дела. К наблюдательному делу несовершеннолетнего </w:t>
      </w:r>
      <w:r>
        <w:rPr>
          <w:spacing w:val="-2"/>
          <w:sz w:val="24"/>
        </w:rPr>
        <w:t>приобщаются: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 xml:space="preserve">документы, содержащие сведения, послужившие основанием для учета </w:t>
      </w:r>
      <w:r>
        <w:rPr>
          <w:spacing w:val="-2"/>
          <w:sz w:val="24"/>
        </w:rPr>
        <w:t>несовершеннолетнего;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138" w:firstLine="686"/>
        <w:rPr>
          <w:sz w:val="24"/>
        </w:rPr>
      </w:pPr>
      <w:r>
        <w:rPr>
          <w:sz w:val="24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справка</w:t>
      </w:r>
      <w:r>
        <w:rPr>
          <w:spacing w:val="-2"/>
          <w:sz w:val="24"/>
        </w:rPr>
        <w:t xml:space="preserve"> </w:t>
      </w:r>
      <w:r>
        <w:rPr>
          <w:sz w:val="24"/>
        </w:rPr>
        <w:t>об установочных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 </w:t>
      </w:r>
      <w:r>
        <w:rPr>
          <w:spacing w:val="-2"/>
          <w:sz w:val="24"/>
        </w:rPr>
        <w:t>несовершеннолетнего;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несовершеннолетним;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акты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несовершеннолетнего;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138" w:firstLine="686"/>
        <w:rPr>
          <w:sz w:val="24"/>
        </w:rPr>
      </w:pPr>
      <w:r>
        <w:rPr>
          <w:sz w:val="24"/>
        </w:rPr>
        <w:t xml:space="preserve">характеристики несовершеннолетнего от классного руководителя, куратора </w:t>
      </w:r>
      <w:r>
        <w:rPr>
          <w:sz w:val="24"/>
        </w:rPr>
        <w:lastRenderedPageBreak/>
        <w:t>(оформляются не реже одного раза в три месяца с отражением динамики произошедших изменений в поведении);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138" w:firstLine="686"/>
        <w:rPr>
          <w:sz w:val="24"/>
        </w:rPr>
      </w:pPr>
      <w:r>
        <w:rPr>
          <w:sz w:val="24"/>
        </w:rPr>
        <w:t xml:space="preserve">сведения о динамике успеваемости несовершеннолетнего в течение учебного </w:t>
      </w:r>
      <w:r>
        <w:rPr>
          <w:spacing w:val="-2"/>
          <w:sz w:val="24"/>
        </w:rPr>
        <w:t>периода;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сведения о пропусках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 обучающимся в течение учебного периода (с указанием причин отсутствия);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сведения о проведении индивидуальной профилактической работы с несовершеннолетним и его семьей;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spacing w:before="71"/>
        <w:ind w:left="0" w:right="140" w:firstLine="686"/>
        <w:rPr>
          <w:sz w:val="24"/>
        </w:rPr>
      </w:pPr>
      <w:r>
        <w:rPr>
          <w:sz w:val="24"/>
        </w:rPr>
        <w:t>планы</w:t>
      </w:r>
      <w:r w:rsidR="00233C59">
        <w:rPr>
          <w:sz w:val="24"/>
        </w:rPr>
        <w:t xml:space="preserve"> (приложение № 2)</w:t>
      </w:r>
      <w:r>
        <w:rPr>
          <w:sz w:val="24"/>
        </w:rPr>
        <w:t>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несовершеннолетнего;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firstLine="686"/>
        <w:rPr>
          <w:sz w:val="24"/>
        </w:rPr>
      </w:pPr>
      <w:r>
        <w:rPr>
          <w:sz w:val="24"/>
        </w:rPr>
        <w:t>отчеты, служебные записки, докладные сотрудников школы и иные документы, свидетельствующие о проводимой с несовершеннолетним работе;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138" w:firstLine="686"/>
        <w:rPr>
          <w:sz w:val="24"/>
        </w:rPr>
      </w:pPr>
      <w:r>
        <w:rPr>
          <w:sz w:val="24"/>
        </w:rPr>
        <w:t>сведения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общественно-полезной,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культурно- досуговой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140" w:firstLine="686"/>
        <w:rPr>
          <w:sz w:val="24"/>
        </w:rPr>
      </w:pPr>
      <w:r>
        <w:rPr>
          <w:sz w:val="24"/>
        </w:rPr>
        <w:t>сведения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 помощи несовершеннолетнему органами и учреждениями системы профилактики;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spacing w:before="1"/>
        <w:ind w:left="0" w:right="140" w:firstLine="686"/>
        <w:rPr>
          <w:sz w:val="24"/>
        </w:rPr>
      </w:pPr>
      <w:r>
        <w:rPr>
          <w:sz w:val="24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ind w:left="0" w:right="141" w:firstLine="686"/>
        <w:rPr>
          <w:sz w:val="24"/>
        </w:rPr>
      </w:pPr>
      <w:r>
        <w:rPr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свидетельствующие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 (ходатайства о снятии с учета);</w:t>
      </w:r>
    </w:p>
    <w:p w:rsidR="007B7AED" w:rsidRDefault="00DF1B0B" w:rsidP="006D16EE">
      <w:pPr>
        <w:pStyle w:val="a4"/>
        <w:numPr>
          <w:ilvl w:val="0"/>
          <w:numId w:val="1"/>
        </w:numPr>
        <w:tabs>
          <w:tab w:val="left" w:pos="1309"/>
        </w:tabs>
        <w:spacing w:line="275" w:lineRule="exact"/>
        <w:ind w:left="0" w:right="0" w:firstLine="686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несовершеннолетним.</w:t>
      </w:r>
    </w:p>
    <w:p w:rsidR="00A86299" w:rsidRDefault="00A86299" w:rsidP="006D16EE">
      <w:pPr>
        <w:pStyle w:val="11"/>
        <w:tabs>
          <w:tab w:val="left" w:pos="2084"/>
        </w:tabs>
        <w:ind w:left="0" w:firstLine="686"/>
        <w:jc w:val="right"/>
      </w:pPr>
    </w:p>
    <w:p w:rsidR="007B7AED" w:rsidRPr="00A86299" w:rsidRDefault="00DF1B0B" w:rsidP="006D16EE">
      <w:pPr>
        <w:pStyle w:val="11"/>
        <w:numPr>
          <w:ilvl w:val="0"/>
          <w:numId w:val="6"/>
        </w:numPr>
        <w:tabs>
          <w:tab w:val="left" w:pos="2084"/>
        </w:tabs>
        <w:ind w:left="0" w:firstLine="686"/>
        <w:jc w:val="both"/>
      </w:pPr>
      <w:r>
        <w:t>Основания</w:t>
      </w:r>
      <w:r>
        <w:rPr>
          <w:spacing w:val="-4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школе</w:t>
      </w:r>
    </w:p>
    <w:p w:rsidR="00A86299" w:rsidRDefault="00A86299" w:rsidP="006D16EE">
      <w:pPr>
        <w:pStyle w:val="11"/>
        <w:tabs>
          <w:tab w:val="left" w:pos="2084"/>
        </w:tabs>
        <w:ind w:left="0" w:firstLine="686"/>
        <w:jc w:val="right"/>
      </w:pP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02"/>
        </w:tabs>
        <w:ind w:left="0" w:right="138" w:firstLine="686"/>
        <w:rPr>
          <w:sz w:val="24"/>
        </w:rPr>
      </w:pPr>
      <w:r>
        <w:rPr>
          <w:sz w:val="24"/>
        </w:rPr>
        <w:t>Основаниями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являются: а) прекращение образовательных отношений между несовершеннолетним и школой;</w:t>
      </w:r>
    </w:p>
    <w:p w:rsidR="007B7AED" w:rsidRDefault="00DF1B0B" w:rsidP="006D16EE">
      <w:pPr>
        <w:pStyle w:val="a3"/>
        <w:ind w:left="0" w:firstLine="686"/>
      </w:pPr>
      <w:r>
        <w:t>б)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восемнадцатилетнего</w:t>
      </w:r>
      <w:r>
        <w:rPr>
          <w:spacing w:val="-2"/>
        </w:rPr>
        <w:t xml:space="preserve"> возраста;</w:t>
      </w:r>
    </w:p>
    <w:p w:rsidR="007B7AED" w:rsidRDefault="00DF1B0B" w:rsidP="006D16EE">
      <w:pPr>
        <w:pStyle w:val="a3"/>
        <w:ind w:left="0" w:right="139" w:firstLine="686"/>
      </w:pPr>
      <w:r>
        <w:t>в)</w:t>
      </w:r>
      <w:r>
        <w:rPr>
          <w:spacing w:val="-3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ставших</w:t>
      </w:r>
      <w:r>
        <w:rPr>
          <w:spacing w:val="-4"/>
        </w:rPr>
        <w:t xml:space="preserve"> </w:t>
      </w:r>
      <w:r>
        <w:t>основаниями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учета,</w:t>
      </w:r>
      <w:r>
        <w:rPr>
          <w:spacing w:val="-3"/>
        </w:rPr>
        <w:t xml:space="preserve"> </w:t>
      </w:r>
      <w:r>
        <w:t>положительная</w:t>
      </w:r>
      <w:r>
        <w:rPr>
          <w:spacing w:val="-3"/>
        </w:rPr>
        <w:t xml:space="preserve"> </w:t>
      </w:r>
      <w:r>
        <w:t>динамика поведения, в связи с улучшением ситуации.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22"/>
        </w:tabs>
        <w:ind w:left="0" w:firstLine="686"/>
        <w:rPr>
          <w:sz w:val="24"/>
        </w:rPr>
      </w:pPr>
      <w:r>
        <w:rPr>
          <w:sz w:val="24"/>
        </w:rPr>
        <w:t>В отношении несовершеннолетних, указанных в подпункте «а» пункта 2.1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 прекращение учета возможно в том числе при наличии постановления территориальной (муниципальной)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прекращении индивидуальной профилактической работы.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36"/>
        </w:tabs>
        <w:ind w:left="0" w:right="0" w:firstLine="686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7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26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26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26"/>
          <w:sz w:val="24"/>
        </w:rPr>
        <w:t xml:space="preserve"> </w:t>
      </w:r>
      <w:r>
        <w:rPr>
          <w:sz w:val="24"/>
        </w:rPr>
        <w:t>учету</w:t>
      </w:r>
      <w:r>
        <w:rPr>
          <w:spacing w:val="25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подпункте</w:t>
      </w:r>
    </w:p>
    <w:p w:rsidR="007B7AED" w:rsidRDefault="00DF1B0B" w:rsidP="006D16EE">
      <w:pPr>
        <w:pStyle w:val="a3"/>
        <w:ind w:left="0" w:right="138" w:firstLine="686"/>
      </w:pPr>
      <w:r>
        <w:t>«а» пункта 2.1</w:t>
      </w:r>
      <w:r>
        <w:rPr>
          <w:spacing w:val="-2"/>
        </w:rPr>
        <w:t xml:space="preserve"> </w:t>
      </w:r>
      <w:r>
        <w:t xml:space="preserve">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но делам несовершеннолетних и защите их прав, в образовательную организацию, в которой несовершеннолетний продолжает </w:t>
      </w:r>
      <w:r>
        <w:rPr>
          <w:spacing w:val="-2"/>
        </w:rPr>
        <w:t>обучение.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26"/>
        </w:tabs>
        <w:ind w:left="0" w:firstLine="686"/>
        <w:rPr>
          <w:sz w:val="24"/>
        </w:rPr>
      </w:pPr>
      <w:r>
        <w:rPr>
          <w:sz w:val="24"/>
        </w:rPr>
        <w:t>В отношении несовершеннолетних, указанных в подпункте «б» пункта 2.1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 учет прекращается по мотивированному представлению (приложение 6) социального педагога, классного руководителя, педагога-психолога, направленному руководителю 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или в Совет профилактики, которое подлежит рассмотрению в срок не более пяти рабочих дней с момента поступления.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476"/>
        </w:tabs>
        <w:spacing w:before="1"/>
        <w:ind w:left="0" w:firstLine="686"/>
        <w:rPr>
          <w:sz w:val="24"/>
        </w:rPr>
      </w:pPr>
      <w:r>
        <w:rPr>
          <w:sz w:val="24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7B7AED" w:rsidRDefault="00DF1B0B" w:rsidP="006D16EE">
      <w:pPr>
        <w:pStyle w:val="a4"/>
        <w:numPr>
          <w:ilvl w:val="3"/>
          <w:numId w:val="6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учета;</w:t>
      </w:r>
    </w:p>
    <w:p w:rsidR="007B7AED" w:rsidRDefault="00DF1B0B" w:rsidP="006D16EE">
      <w:pPr>
        <w:pStyle w:val="a4"/>
        <w:numPr>
          <w:ilvl w:val="3"/>
          <w:numId w:val="6"/>
        </w:numPr>
        <w:tabs>
          <w:tab w:val="left" w:pos="1309"/>
        </w:tabs>
        <w:ind w:left="0" w:right="799" w:firstLine="686"/>
      </w:pPr>
      <w:r>
        <w:rPr>
          <w:sz w:val="24"/>
        </w:rPr>
        <w:lastRenderedPageBreak/>
        <w:t>о</w:t>
      </w:r>
      <w:r w:rsidRPr="00A86299"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 w:rsidRPr="00A86299"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 w:rsidRPr="00A86299"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A86299">
        <w:rPr>
          <w:spacing w:val="-2"/>
          <w:sz w:val="24"/>
        </w:rPr>
        <w:t xml:space="preserve"> </w:t>
      </w:r>
      <w:r>
        <w:rPr>
          <w:sz w:val="24"/>
        </w:rPr>
        <w:t>об</w:t>
      </w:r>
      <w:r w:rsidRPr="00A86299"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 w:rsidRPr="00A86299"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 w:rsidRPr="00A86299">
        <w:rPr>
          <w:spacing w:val="-2"/>
          <w:sz w:val="24"/>
        </w:rPr>
        <w:t xml:space="preserve"> </w:t>
      </w:r>
      <w:r>
        <w:rPr>
          <w:sz w:val="24"/>
        </w:rPr>
        <w:t>за</w:t>
      </w:r>
      <w:r w:rsidRPr="00A86299">
        <w:rPr>
          <w:spacing w:val="-1"/>
          <w:sz w:val="24"/>
        </w:rPr>
        <w:t xml:space="preserve"> </w:t>
      </w:r>
      <w:r w:rsidRPr="00A86299">
        <w:rPr>
          <w:spacing w:val="-2"/>
          <w:sz w:val="24"/>
        </w:rPr>
        <w:t>поведением</w:t>
      </w:r>
      <w:r w:rsidR="00A86299" w:rsidRPr="00A86299">
        <w:rPr>
          <w:spacing w:val="-2"/>
          <w:sz w:val="24"/>
        </w:rPr>
        <w:t xml:space="preserve"> </w:t>
      </w:r>
      <w:r>
        <w:t>несовершеннолетнего</w:t>
      </w:r>
      <w:r w:rsidRPr="00A86299">
        <w:rPr>
          <w:spacing w:val="-6"/>
        </w:rPr>
        <w:t xml:space="preserve"> </w:t>
      </w:r>
      <w:r>
        <w:t>со</w:t>
      </w:r>
      <w:r w:rsidRPr="00A86299">
        <w:rPr>
          <w:spacing w:val="-5"/>
        </w:rPr>
        <w:t xml:space="preserve"> </w:t>
      </w:r>
      <w:r>
        <w:t>стороны</w:t>
      </w:r>
      <w:r w:rsidRPr="00A86299">
        <w:rPr>
          <w:spacing w:val="-6"/>
        </w:rPr>
        <w:t xml:space="preserve"> </w:t>
      </w:r>
      <w:r>
        <w:t>его</w:t>
      </w:r>
      <w:r w:rsidRPr="00A86299">
        <w:rPr>
          <w:spacing w:val="-5"/>
        </w:rPr>
        <w:t xml:space="preserve"> </w:t>
      </w:r>
      <w:r>
        <w:t>классного</w:t>
      </w:r>
      <w:r w:rsidRPr="00A86299">
        <w:rPr>
          <w:spacing w:val="-5"/>
        </w:rPr>
        <w:t xml:space="preserve"> </w:t>
      </w:r>
      <w:r>
        <w:t>руководителя,</w:t>
      </w:r>
      <w:r w:rsidRPr="00A86299">
        <w:rPr>
          <w:spacing w:val="-5"/>
        </w:rPr>
        <w:t xml:space="preserve"> </w:t>
      </w:r>
      <w:r>
        <w:t>иного</w:t>
      </w:r>
      <w:r w:rsidRPr="00A86299">
        <w:rPr>
          <w:spacing w:val="-6"/>
        </w:rPr>
        <w:t xml:space="preserve"> </w:t>
      </w:r>
      <w:r>
        <w:t>педагога</w:t>
      </w:r>
      <w:r w:rsidRPr="00A86299">
        <w:rPr>
          <w:spacing w:val="-5"/>
        </w:rPr>
        <w:t xml:space="preserve"> </w:t>
      </w:r>
      <w:r>
        <w:t xml:space="preserve">школы </w:t>
      </w:r>
      <w:r w:rsidRPr="00A86299">
        <w:rPr>
          <w:spacing w:val="-2"/>
        </w:rPr>
        <w:t>(куратора);</w:t>
      </w:r>
    </w:p>
    <w:p w:rsidR="007B7AED" w:rsidRDefault="00DF1B0B" w:rsidP="006D16EE">
      <w:pPr>
        <w:pStyle w:val="a4"/>
        <w:numPr>
          <w:ilvl w:val="3"/>
          <w:numId w:val="6"/>
        </w:numPr>
        <w:tabs>
          <w:tab w:val="left" w:pos="1309"/>
        </w:tabs>
        <w:ind w:left="0" w:right="0" w:firstLine="686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учета.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214"/>
        </w:tabs>
        <w:spacing w:before="71"/>
        <w:ind w:left="0" w:firstLine="686"/>
        <w:rPr>
          <w:sz w:val="24"/>
        </w:rPr>
      </w:pPr>
      <w:r>
        <w:rPr>
          <w:sz w:val="24"/>
        </w:rPr>
        <w:t>В случае принятия решения об отказе в прекращении учета несовершеннолетнего и 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устранение причин, послуживших его основанием, информация о несовершеннолетнем, подлежащем учету, передается лицу, ответственному за ведение учета для внесения в Журнал учета.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335"/>
        </w:tabs>
        <w:ind w:left="0" w:firstLine="686"/>
        <w:rPr>
          <w:sz w:val="24"/>
        </w:rPr>
      </w:pPr>
      <w:r>
        <w:rPr>
          <w:sz w:val="24"/>
        </w:rPr>
        <w:t xml:space="preserve">Решение руководителя школы оформляется приказом, распоряжением, либо наложением резолюции на представление о необходимости прекращения учета </w:t>
      </w:r>
      <w:r>
        <w:rPr>
          <w:spacing w:val="-2"/>
          <w:sz w:val="24"/>
        </w:rPr>
        <w:t>несовершеннолетнего.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634"/>
        </w:tabs>
        <w:ind w:left="0" w:right="140" w:firstLine="686"/>
        <w:rPr>
          <w:sz w:val="24"/>
        </w:rPr>
      </w:pPr>
      <w:r>
        <w:rPr>
          <w:sz w:val="24"/>
        </w:rPr>
        <w:t>Решение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  <w:r>
        <w:rPr>
          <w:spacing w:val="40"/>
          <w:sz w:val="24"/>
        </w:rPr>
        <w:t xml:space="preserve">  </w:t>
      </w:r>
      <w:r>
        <w:rPr>
          <w:sz w:val="24"/>
        </w:rPr>
        <w:t>прекращении</w:t>
      </w:r>
      <w:r>
        <w:rPr>
          <w:spacing w:val="40"/>
          <w:sz w:val="24"/>
        </w:rPr>
        <w:t xml:space="preserve"> 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 </w:t>
      </w:r>
      <w:r>
        <w:rPr>
          <w:sz w:val="24"/>
        </w:rPr>
        <w:t>Совета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 оформляется в виде протокола заседания.</w:t>
      </w:r>
    </w:p>
    <w:p w:rsidR="007B7AED" w:rsidRDefault="00DF1B0B" w:rsidP="006D16EE">
      <w:pPr>
        <w:pStyle w:val="a4"/>
        <w:numPr>
          <w:ilvl w:val="2"/>
          <w:numId w:val="6"/>
        </w:numPr>
        <w:tabs>
          <w:tab w:val="left" w:pos="1263"/>
        </w:tabs>
        <w:ind w:left="0" w:firstLine="686"/>
        <w:rPr>
          <w:sz w:val="24"/>
        </w:rPr>
      </w:pPr>
      <w:r>
        <w:rPr>
          <w:sz w:val="24"/>
        </w:rPr>
        <w:t>Решение о прекращении учета несовершеннолетнего доводится до сведения его родителей (законных представителей), руководителя школы, а также территориальной (муниципальной) комиссии по делам несовершеннолетних и защите их прав.</w:t>
      </w:r>
    </w:p>
    <w:p w:rsidR="007B7AED" w:rsidRDefault="00DF1B0B" w:rsidP="006D16EE">
      <w:pPr>
        <w:pStyle w:val="a4"/>
        <w:numPr>
          <w:ilvl w:val="1"/>
          <w:numId w:val="6"/>
        </w:numPr>
        <w:tabs>
          <w:tab w:val="left" w:pos="1067"/>
        </w:tabs>
        <w:spacing w:before="1"/>
        <w:ind w:left="0" w:right="138" w:firstLine="686"/>
        <w:rPr>
          <w:sz w:val="24"/>
        </w:rPr>
      </w:pPr>
      <w:r>
        <w:rPr>
          <w:sz w:val="24"/>
        </w:rPr>
        <w:t>Лицом, ответственным за ведение учета, фиксируется в Журнале учета решение о прекращении учета несовершеннолетнего в школе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срок не более пяти рабочих дней с момента принятия решения.</w:t>
      </w:r>
    </w:p>
    <w:p w:rsidR="000D1748" w:rsidRDefault="000D1748" w:rsidP="006D16EE">
      <w:pPr>
        <w:tabs>
          <w:tab w:val="left" w:pos="1067"/>
        </w:tabs>
        <w:spacing w:before="1"/>
        <w:ind w:right="138" w:firstLine="686"/>
        <w:rPr>
          <w:sz w:val="24"/>
        </w:rPr>
      </w:pPr>
    </w:p>
    <w:p w:rsidR="000D1748" w:rsidRDefault="000D1748" w:rsidP="006D16EE">
      <w:pPr>
        <w:tabs>
          <w:tab w:val="left" w:pos="1067"/>
        </w:tabs>
        <w:spacing w:before="1"/>
        <w:ind w:right="138" w:firstLine="686"/>
        <w:rPr>
          <w:sz w:val="24"/>
        </w:rPr>
      </w:pPr>
    </w:p>
    <w:p w:rsidR="000D1748" w:rsidRDefault="000D1748" w:rsidP="00C26AB1">
      <w:pPr>
        <w:tabs>
          <w:tab w:val="left" w:pos="5097"/>
          <w:tab w:val="left" w:pos="8638"/>
        </w:tabs>
        <w:ind w:left="1557"/>
        <w:rPr>
          <w:sz w:val="20"/>
        </w:rPr>
        <w:sectPr w:rsidR="000D1748">
          <w:pgSz w:w="11910" w:h="16840"/>
          <w:pgMar w:top="1040" w:right="425" w:bottom="880" w:left="992" w:header="710" w:footer="690" w:gutter="0"/>
          <w:cols w:space="720"/>
        </w:sectPr>
      </w:pPr>
    </w:p>
    <w:p w:rsidR="000D1748" w:rsidRDefault="000D1748" w:rsidP="000D1748">
      <w:pPr>
        <w:pStyle w:val="a3"/>
        <w:spacing w:line="321" w:lineRule="exact"/>
        <w:ind w:right="138"/>
        <w:jc w:val="right"/>
        <w:rPr>
          <w:spacing w:val="-10"/>
        </w:rPr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26AB1">
        <w:rPr>
          <w:spacing w:val="-3"/>
        </w:rPr>
        <w:t>1</w:t>
      </w:r>
    </w:p>
    <w:p w:rsidR="005D6BAB" w:rsidRDefault="005D6BAB" w:rsidP="005D6BAB">
      <w:pPr>
        <w:pStyle w:val="a3"/>
        <w:spacing w:line="321" w:lineRule="exact"/>
        <w:ind w:right="138"/>
        <w:jc w:val="center"/>
      </w:pPr>
    </w:p>
    <w:p w:rsidR="005D6BAB" w:rsidRDefault="005D6BAB" w:rsidP="005D6BAB">
      <w:pPr>
        <w:spacing w:before="10"/>
        <w:ind w:left="2" w:right="2"/>
        <w:jc w:val="center"/>
        <w:rPr>
          <w:b/>
          <w:spacing w:val="-2"/>
          <w:sz w:val="24"/>
        </w:rPr>
      </w:pPr>
      <w:r>
        <w:rPr>
          <w:b/>
          <w:sz w:val="24"/>
        </w:rPr>
        <w:t>ЖУРНАЛ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УЧЕТА</w:t>
      </w:r>
    </w:p>
    <w:p w:rsidR="005D6BAB" w:rsidRDefault="005D6BAB" w:rsidP="005D6BAB">
      <w:pPr>
        <w:spacing w:before="182"/>
        <w:ind w:left="2"/>
        <w:jc w:val="center"/>
        <w:rPr>
          <w:b/>
          <w:sz w:val="24"/>
        </w:rPr>
      </w:pPr>
      <w:r>
        <w:rPr>
          <w:b/>
          <w:sz w:val="24"/>
        </w:rPr>
        <w:t>отдельных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проводится индивидуальная профилактическая работа в МОУ «СОШ № 13»</w:t>
      </w:r>
    </w:p>
    <w:p w:rsidR="005D6BAB" w:rsidRDefault="005D6BAB" w:rsidP="005D6BAB">
      <w:pPr>
        <w:spacing w:before="10"/>
        <w:ind w:left="2" w:right="2"/>
        <w:jc w:val="center"/>
        <w:rPr>
          <w:b/>
          <w:sz w:val="24"/>
        </w:rPr>
      </w:pPr>
    </w:p>
    <w:tbl>
      <w:tblPr>
        <w:tblStyle w:val="a9"/>
        <w:tblW w:w="10313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248"/>
        <w:gridCol w:w="1418"/>
        <w:gridCol w:w="708"/>
        <w:gridCol w:w="1418"/>
        <w:gridCol w:w="709"/>
        <w:gridCol w:w="708"/>
        <w:gridCol w:w="567"/>
        <w:gridCol w:w="1560"/>
        <w:gridCol w:w="850"/>
        <w:gridCol w:w="709"/>
        <w:gridCol w:w="709"/>
        <w:gridCol w:w="709"/>
      </w:tblGrid>
      <w:tr w:rsidR="0057038A" w:rsidRPr="005D6BAB" w:rsidTr="0057038A">
        <w:trPr>
          <w:cantSplit/>
          <w:trHeight w:val="2932"/>
        </w:trPr>
        <w:tc>
          <w:tcPr>
            <w:tcW w:w="248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pacing w:val="-4"/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№</w:t>
            </w:r>
            <w:r w:rsidRPr="005D6BAB">
              <w:rPr>
                <w:spacing w:val="-4"/>
                <w:sz w:val="18"/>
                <w:szCs w:val="18"/>
              </w:rPr>
              <w:t xml:space="preserve"> </w:t>
            </w:r>
          </w:p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pacing w:val="-4"/>
                <w:sz w:val="18"/>
                <w:szCs w:val="18"/>
              </w:rPr>
              <w:t>п/п</w:t>
            </w:r>
          </w:p>
        </w:tc>
        <w:tc>
          <w:tcPr>
            <w:tcW w:w="1418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Фамилия,</w:t>
            </w:r>
            <w:r w:rsidRPr="005D6BAB">
              <w:rPr>
                <w:spacing w:val="-14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имя,</w:t>
            </w:r>
            <w:r w:rsidRPr="005D6BAB">
              <w:rPr>
                <w:spacing w:val="-14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 xml:space="preserve">отчество </w:t>
            </w:r>
            <w:r w:rsidRPr="005D6BAB">
              <w:rPr>
                <w:spacing w:val="-2"/>
                <w:sz w:val="18"/>
                <w:szCs w:val="18"/>
              </w:rPr>
              <w:t>несовершеннолетнего</w:t>
            </w:r>
          </w:p>
        </w:tc>
        <w:tc>
          <w:tcPr>
            <w:tcW w:w="708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Дата</w:t>
            </w:r>
            <w:r w:rsidRPr="005D6BAB">
              <w:rPr>
                <w:spacing w:val="-5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рождения</w:t>
            </w:r>
            <w:r w:rsidRPr="005D6BAB">
              <w:rPr>
                <w:spacing w:val="-4"/>
                <w:sz w:val="18"/>
                <w:szCs w:val="18"/>
              </w:rPr>
              <w:t xml:space="preserve"> </w:t>
            </w:r>
            <w:r w:rsidRPr="005D6BAB">
              <w:rPr>
                <w:spacing w:val="-2"/>
                <w:sz w:val="18"/>
                <w:szCs w:val="18"/>
              </w:rPr>
              <w:t>несовершеннолетнего</w:t>
            </w:r>
          </w:p>
        </w:tc>
        <w:tc>
          <w:tcPr>
            <w:tcW w:w="1418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Адрес регистрации по месту жительства (пребывания)</w:t>
            </w:r>
            <w:r w:rsidRPr="005D6BAB">
              <w:rPr>
                <w:spacing w:val="-10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и</w:t>
            </w:r>
            <w:r w:rsidRPr="005D6BAB">
              <w:rPr>
                <w:spacing w:val="-10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(или)</w:t>
            </w:r>
            <w:r w:rsidRPr="005D6BAB">
              <w:rPr>
                <w:spacing w:val="-9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адрес</w:t>
            </w:r>
            <w:r w:rsidRPr="005D6BAB">
              <w:rPr>
                <w:spacing w:val="-10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фактического проживания несовершеннолетнего</w:t>
            </w:r>
          </w:p>
        </w:tc>
        <w:tc>
          <w:tcPr>
            <w:tcW w:w="709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Класс,</w:t>
            </w:r>
          </w:p>
        </w:tc>
        <w:tc>
          <w:tcPr>
            <w:tcW w:w="708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ФИО родителей</w:t>
            </w:r>
          </w:p>
        </w:tc>
        <w:tc>
          <w:tcPr>
            <w:tcW w:w="567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Основание</w:t>
            </w:r>
            <w:r w:rsidRPr="005D6BAB">
              <w:rPr>
                <w:spacing w:val="-12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(я)</w:t>
            </w:r>
            <w:r w:rsidRPr="005D6BAB">
              <w:rPr>
                <w:spacing w:val="-13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учета</w:t>
            </w:r>
          </w:p>
        </w:tc>
        <w:tc>
          <w:tcPr>
            <w:tcW w:w="1560" w:type="dxa"/>
            <w:textDirection w:val="btLr"/>
          </w:tcPr>
          <w:p w:rsidR="0057038A" w:rsidRPr="005D6BAB" w:rsidRDefault="0057038A" w:rsidP="0057038A">
            <w:pPr>
              <w:pStyle w:val="TableParagraph"/>
              <w:spacing w:before="56" w:line="244" w:lineRule="auto"/>
              <w:ind w:left="8" w:right="113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Иные</w:t>
            </w:r>
            <w:r w:rsidRPr="005D6BAB">
              <w:rPr>
                <w:spacing w:val="-9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органы</w:t>
            </w:r>
            <w:r w:rsidRPr="005D6BAB">
              <w:rPr>
                <w:spacing w:val="-9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и</w:t>
            </w:r>
            <w:r w:rsidRPr="005D6BAB">
              <w:rPr>
                <w:spacing w:val="-9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учреждения</w:t>
            </w:r>
            <w:r w:rsidRPr="005D6BAB">
              <w:rPr>
                <w:spacing w:val="-10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системы профилактики безнадзорности и</w:t>
            </w:r>
          </w:p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правонарушений несовершеннолетних, в</w:t>
            </w:r>
            <w:r w:rsidRPr="005D6BAB">
              <w:rPr>
                <w:spacing w:val="-13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которых</w:t>
            </w:r>
            <w:r w:rsidRPr="005D6BAB">
              <w:rPr>
                <w:spacing w:val="-12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несовершеннолетний</w:t>
            </w:r>
            <w:r w:rsidRPr="005D6BAB">
              <w:rPr>
                <w:spacing w:val="-12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состоит на учете</w:t>
            </w:r>
          </w:p>
        </w:tc>
        <w:tc>
          <w:tcPr>
            <w:tcW w:w="850" w:type="dxa"/>
            <w:textDirection w:val="btLr"/>
          </w:tcPr>
          <w:p w:rsidR="0057038A" w:rsidRPr="005D6BAB" w:rsidRDefault="0057038A" w:rsidP="005D6BAB">
            <w:pPr>
              <w:pStyle w:val="TableParagraph"/>
              <w:spacing w:before="104"/>
              <w:ind w:left="8" w:right="4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Дата</w:t>
            </w:r>
            <w:r w:rsidRPr="005D6BAB">
              <w:rPr>
                <w:spacing w:val="-5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принятия</w:t>
            </w:r>
            <w:r w:rsidRPr="005D6BAB">
              <w:rPr>
                <w:spacing w:val="-4"/>
                <w:sz w:val="18"/>
                <w:szCs w:val="18"/>
              </w:rPr>
              <w:t xml:space="preserve"> </w:t>
            </w:r>
            <w:r w:rsidRPr="005D6BAB">
              <w:rPr>
                <w:spacing w:val="-2"/>
                <w:sz w:val="18"/>
                <w:szCs w:val="18"/>
              </w:rPr>
              <w:t>решения</w:t>
            </w:r>
          </w:p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об</w:t>
            </w:r>
            <w:r w:rsidRPr="005D6BAB">
              <w:rPr>
                <w:spacing w:val="-3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учете</w:t>
            </w:r>
            <w:r w:rsidRPr="005D6BAB">
              <w:rPr>
                <w:spacing w:val="-6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(реквизиты</w:t>
            </w:r>
            <w:r w:rsidRPr="005D6BAB">
              <w:rPr>
                <w:spacing w:val="-2"/>
                <w:sz w:val="18"/>
                <w:szCs w:val="18"/>
              </w:rPr>
              <w:t xml:space="preserve"> решения)</w:t>
            </w:r>
          </w:p>
        </w:tc>
        <w:tc>
          <w:tcPr>
            <w:tcW w:w="709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 w:rsidRPr="005D6BAB">
              <w:rPr>
                <w:sz w:val="18"/>
                <w:szCs w:val="18"/>
              </w:rPr>
              <w:t>Основание</w:t>
            </w:r>
            <w:r w:rsidRPr="005D6BAB">
              <w:rPr>
                <w:spacing w:val="-14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>(я)</w:t>
            </w:r>
            <w:r w:rsidRPr="005D6BAB">
              <w:rPr>
                <w:spacing w:val="-14"/>
                <w:sz w:val="18"/>
                <w:szCs w:val="18"/>
              </w:rPr>
              <w:t xml:space="preserve"> </w:t>
            </w:r>
            <w:r w:rsidRPr="005D6BAB">
              <w:rPr>
                <w:sz w:val="18"/>
                <w:szCs w:val="18"/>
              </w:rPr>
              <w:t xml:space="preserve">прекращения </w:t>
            </w:r>
            <w:r w:rsidRPr="005D6BAB">
              <w:rPr>
                <w:spacing w:val="-2"/>
                <w:sz w:val="18"/>
                <w:szCs w:val="18"/>
              </w:rPr>
              <w:t>учета</w:t>
            </w:r>
          </w:p>
        </w:tc>
        <w:tc>
          <w:tcPr>
            <w:tcW w:w="709" w:type="dxa"/>
            <w:textDirection w:val="btLr"/>
          </w:tcPr>
          <w:p w:rsidR="0057038A" w:rsidRPr="005D6BAB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прекращения учета</w:t>
            </w:r>
          </w:p>
        </w:tc>
        <w:tc>
          <w:tcPr>
            <w:tcW w:w="709" w:type="dxa"/>
            <w:textDirection w:val="btLr"/>
          </w:tcPr>
          <w:p w:rsidR="0057038A" w:rsidRDefault="0057038A" w:rsidP="0057038A">
            <w:pPr>
              <w:spacing w:before="10"/>
              <w:ind w:left="113" w:right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Организация, в которую передана информация о прекращении учета</w:t>
            </w:r>
          </w:p>
        </w:tc>
      </w:tr>
      <w:tr w:rsidR="0057038A" w:rsidRPr="005D6BAB" w:rsidTr="0057038A">
        <w:tc>
          <w:tcPr>
            <w:tcW w:w="248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7038A" w:rsidRPr="005D6BAB" w:rsidRDefault="0057038A" w:rsidP="005D6BAB">
            <w:pPr>
              <w:spacing w:before="10"/>
              <w:ind w:right="2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7038A" w:rsidRDefault="0057038A" w:rsidP="005D6BAB">
      <w:pPr>
        <w:spacing w:before="10"/>
        <w:ind w:left="2" w:right="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C26AB1" w:rsidRDefault="00C26AB1" w:rsidP="00C26AB1">
      <w:pPr>
        <w:spacing w:before="10"/>
        <w:ind w:left="2" w:right="2"/>
        <w:jc w:val="right"/>
        <w:rPr>
          <w:b/>
          <w:sz w:val="24"/>
        </w:rPr>
      </w:pPr>
    </w:p>
    <w:p w:rsidR="00C26AB1" w:rsidRDefault="00C26AB1" w:rsidP="00C26AB1">
      <w:pPr>
        <w:spacing w:before="10"/>
        <w:ind w:left="2" w:right="2"/>
        <w:jc w:val="right"/>
        <w:rPr>
          <w:b/>
          <w:sz w:val="24"/>
        </w:rPr>
      </w:pPr>
    </w:p>
    <w:p w:rsidR="00C26AB1" w:rsidRDefault="00C26AB1" w:rsidP="00C26AB1">
      <w:pPr>
        <w:spacing w:before="10"/>
        <w:ind w:left="2" w:right="2"/>
        <w:jc w:val="right"/>
        <w:rPr>
          <w:b/>
          <w:sz w:val="24"/>
        </w:rPr>
      </w:pPr>
    </w:p>
    <w:p w:rsidR="00C26AB1" w:rsidRDefault="00C26AB1" w:rsidP="00C26AB1">
      <w:pPr>
        <w:spacing w:before="10"/>
        <w:ind w:left="2" w:right="2"/>
        <w:jc w:val="right"/>
        <w:rPr>
          <w:b/>
          <w:sz w:val="24"/>
        </w:rPr>
      </w:pPr>
    </w:p>
    <w:p w:rsidR="00C26AB1" w:rsidRDefault="00C26AB1" w:rsidP="00C26AB1">
      <w:pPr>
        <w:spacing w:before="10"/>
        <w:ind w:left="2" w:right="2"/>
        <w:jc w:val="right"/>
        <w:rPr>
          <w:b/>
          <w:sz w:val="24"/>
        </w:rPr>
      </w:pPr>
    </w:p>
    <w:p w:rsidR="0057038A" w:rsidRDefault="00C26AB1" w:rsidP="00C26AB1">
      <w:pPr>
        <w:spacing w:before="10"/>
        <w:ind w:left="2" w:right="2"/>
        <w:jc w:val="right"/>
        <w:rPr>
          <w:b/>
          <w:sz w:val="24"/>
        </w:rPr>
      </w:pPr>
      <w:r>
        <w:rPr>
          <w:b/>
          <w:sz w:val="24"/>
        </w:rPr>
        <w:t>Приложение № 2</w:t>
      </w:r>
    </w:p>
    <w:p w:rsidR="00C26AB1" w:rsidRDefault="00C26AB1" w:rsidP="005D6BAB">
      <w:pPr>
        <w:spacing w:before="10"/>
        <w:ind w:left="2" w:right="2"/>
        <w:jc w:val="center"/>
        <w:rPr>
          <w:b/>
          <w:sz w:val="24"/>
        </w:rPr>
      </w:pPr>
    </w:p>
    <w:p w:rsidR="005D6BAB" w:rsidRDefault="0057038A" w:rsidP="005D6BAB">
      <w:pPr>
        <w:spacing w:before="10"/>
        <w:ind w:left="2" w:right="2"/>
        <w:jc w:val="center"/>
        <w:rPr>
          <w:b/>
          <w:sz w:val="24"/>
        </w:rPr>
      </w:pPr>
      <w:r>
        <w:rPr>
          <w:b/>
          <w:sz w:val="24"/>
        </w:rPr>
        <w:t xml:space="preserve">План индивидуально-профилактической работы с несовершеннолетними </w:t>
      </w:r>
    </w:p>
    <w:p w:rsidR="0057038A" w:rsidRPr="00C26AB1" w:rsidRDefault="0057038A" w:rsidP="00C26AB1">
      <w:pPr>
        <w:spacing w:before="10"/>
        <w:ind w:left="2" w:right="2"/>
        <w:rPr>
          <w:sz w:val="24"/>
        </w:rPr>
      </w:pPr>
      <w:r w:rsidRPr="00C26AB1">
        <w:rPr>
          <w:sz w:val="24"/>
        </w:rPr>
        <w:t xml:space="preserve">ФИО </w:t>
      </w:r>
      <w:r w:rsidR="00C26AB1" w:rsidRPr="00C26AB1">
        <w:rPr>
          <w:sz w:val="24"/>
        </w:rPr>
        <w:t>несовершеннолетнего</w:t>
      </w:r>
    </w:p>
    <w:p w:rsidR="0057038A" w:rsidRPr="00C26AB1" w:rsidRDefault="0057038A" w:rsidP="00C26AB1">
      <w:pPr>
        <w:spacing w:before="10"/>
        <w:ind w:left="2" w:right="2"/>
        <w:rPr>
          <w:sz w:val="24"/>
        </w:rPr>
      </w:pPr>
      <w:r w:rsidRPr="00C26AB1">
        <w:rPr>
          <w:sz w:val="24"/>
        </w:rPr>
        <w:t>Дата</w:t>
      </w:r>
      <w:r w:rsidR="00C26AB1" w:rsidRPr="00C26AB1">
        <w:rPr>
          <w:sz w:val="24"/>
        </w:rPr>
        <w:t xml:space="preserve"> рождения</w:t>
      </w:r>
      <w:r w:rsidRPr="00C26AB1">
        <w:rPr>
          <w:sz w:val="24"/>
        </w:rPr>
        <w:t>,</w:t>
      </w:r>
      <w:r w:rsidR="00C26AB1" w:rsidRPr="00C26AB1">
        <w:rPr>
          <w:sz w:val="24"/>
        </w:rPr>
        <w:t xml:space="preserve"> </w:t>
      </w:r>
      <w:r w:rsidRPr="00C26AB1">
        <w:rPr>
          <w:sz w:val="24"/>
        </w:rPr>
        <w:t xml:space="preserve"> класс</w:t>
      </w:r>
    </w:p>
    <w:p w:rsidR="0057038A" w:rsidRPr="00C26AB1" w:rsidRDefault="0057038A" w:rsidP="00C26AB1">
      <w:pPr>
        <w:spacing w:before="10"/>
        <w:ind w:left="2" w:right="2"/>
        <w:rPr>
          <w:sz w:val="24"/>
        </w:rPr>
      </w:pPr>
      <w:r w:rsidRPr="00C26AB1">
        <w:rPr>
          <w:sz w:val="24"/>
        </w:rPr>
        <w:t>Адрес</w:t>
      </w:r>
      <w:r w:rsidR="00C26AB1" w:rsidRPr="00C26AB1">
        <w:rPr>
          <w:sz w:val="24"/>
        </w:rPr>
        <w:t xml:space="preserve"> проживания</w:t>
      </w:r>
    </w:p>
    <w:p w:rsidR="0057038A" w:rsidRDefault="0057038A" w:rsidP="005D6BAB">
      <w:pPr>
        <w:spacing w:before="10"/>
        <w:ind w:left="2" w:right="2"/>
        <w:jc w:val="center"/>
        <w:rPr>
          <w:b/>
          <w:sz w:val="24"/>
        </w:rPr>
      </w:pPr>
    </w:p>
    <w:p w:rsidR="0057038A" w:rsidRDefault="0057038A" w:rsidP="005D6BAB">
      <w:pPr>
        <w:spacing w:before="10"/>
        <w:ind w:left="2" w:right="2"/>
        <w:jc w:val="center"/>
        <w:rPr>
          <w:b/>
          <w:sz w:val="24"/>
        </w:rPr>
      </w:pPr>
    </w:p>
    <w:tbl>
      <w:tblPr>
        <w:tblStyle w:val="a9"/>
        <w:tblW w:w="0" w:type="auto"/>
        <w:tblInd w:w="590" w:type="dxa"/>
        <w:tblLook w:val="04A0" w:firstRow="1" w:lastRow="0" w:firstColumn="1" w:lastColumn="0" w:noHBand="0" w:noVBand="1"/>
      </w:tblPr>
      <w:tblGrid>
        <w:gridCol w:w="703"/>
        <w:gridCol w:w="1853"/>
        <w:gridCol w:w="1560"/>
        <w:gridCol w:w="1599"/>
        <w:gridCol w:w="1931"/>
        <w:gridCol w:w="1355"/>
      </w:tblGrid>
      <w:tr w:rsidR="0070118D" w:rsidTr="0070118D">
        <w:tc>
          <w:tcPr>
            <w:tcW w:w="703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  <w:r>
              <w:t xml:space="preserve">№ </w:t>
            </w:r>
          </w:p>
        </w:tc>
        <w:tc>
          <w:tcPr>
            <w:tcW w:w="1853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  <w:r>
              <w:t>Наименование мероприятия</w:t>
            </w:r>
          </w:p>
        </w:tc>
        <w:tc>
          <w:tcPr>
            <w:tcW w:w="1560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  <w:r>
              <w:t>Срок исполнения</w:t>
            </w:r>
          </w:p>
        </w:tc>
        <w:tc>
          <w:tcPr>
            <w:tcW w:w="1599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  <w:r>
              <w:t>Ожидаемый результат</w:t>
            </w:r>
          </w:p>
        </w:tc>
        <w:tc>
          <w:tcPr>
            <w:tcW w:w="1931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  <w:r>
              <w:t>ФИО ответственного исполнителя</w:t>
            </w:r>
          </w:p>
        </w:tc>
        <w:tc>
          <w:tcPr>
            <w:tcW w:w="438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  <w:r>
              <w:t>Результат работы</w:t>
            </w:r>
          </w:p>
        </w:tc>
      </w:tr>
      <w:tr w:rsidR="0070118D" w:rsidTr="0070118D">
        <w:tc>
          <w:tcPr>
            <w:tcW w:w="703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</w:p>
        </w:tc>
        <w:tc>
          <w:tcPr>
            <w:tcW w:w="1853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</w:p>
        </w:tc>
        <w:tc>
          <w:tcPr>
            <w:tcW w:w="1560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</w:p>
        </w:tc>
        <w:tc>
          <w:tcPr>
            <w:tcW w:w="1599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</w:p>
        </w:tc>
        <w:tc>
          <w:tcPr>
            <w:tcW w:w="1931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</w:p>
        </w:tc>
        <w:tc>
          <w:tcPr>
            <w:tcW w:w="438" w:type="dxa"/>
          </w:tcPr>
          <w:p w:rsidR="0070118D" w:rsidRDefault="0070118D" w:rsidP="000D1748">
            <w:pPr>
              <w:pStyle w:val="a3"/>
              <w:ind w:left="0" w:right="138"/>
              <w:jc w:val="right"/>
            </w:pPr>
          </w:p>
        </w:tc>
      </w:tr>
    </w:tbl>
    <w:p w:rsidR="003B16AC" w:rsidRDefault="003B16AC" w:rsidP="000D1748">
      <w:pPr>
        <w:pStyle w:val="a3"/>
        <w:ind w:right="138"/>
        <w:jc w:val="right"/>
      </w:pPr>
    </w:p>
    <w:sectPr w:rsidR="003B16AC" w:rsidSect="00FB4919">
      <w:footerReference w:type="default" r:id="rId9"/>
      <w:pgSz w:w="11910" w:h="16840"/>
      <w:pgMar w:top="620" w:right="850" w:bottom="1760" w:left="850" w:header="0" w:footer="1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53" w:rsidRDefault="00452353" w:rsidP="007B7AED">
      <w:r>
        <w:separator/>
      </w:r>
    </w:p>
  </w:endnote>
  <w:endnote w:type="continuationSeparator" w:id="0">
    <w:p w:rsidR="00452353" w:rsidRDefault="00452353" w:rsidP="007B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80" w:rsidRDefault="00452353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3.15pt;margin-top:752.2pt;width:12.5pt;height:14.2pt;z-index:-251658752;mso-position-horizontal-relative:page;mso-position-vertical-relative:page" filled="f" stroked="f">
          <v:textbox inset="0,0,0,0">
            <w:txbxContent>
              <w:p w:rsidR="004F4D80" w:rsidRDefault="00BC0581">
                <w:pPr>
                  <w:spacing w:before="10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4F4D80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703C4F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53" w:rsidRDefault="00452353" w:rsidP="007B7AED">
      <w:r>
        <w:separator/>
      </w:r>
    </w:p>
  </w:footnote>
  <w:footnote w:type="continuationSeparator" w:id="0">
    <w:p w:rsidR="00452353" w:rsidRDefault="00452353" w:rsidP="007B7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66D"/>
    <w:multiLevelType w:val="hybridMultilevel"/>
    <w:tmpl w:val="4FAAA538"/>
    <w:lvl w:ilvl="0" w:tplc="C53AC1B8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F329EE6">
      <w:numFmt w:val="bullet"/>
      <w:lvlText w:val="•"/>
      <w:lvlJc w:val="left"/>
      <w:pPr>
        <w:ind w:left="1560" w:hanging="360"/>
      </w:pPr>
      <w:rPr>
        <w:rFonts w:hint="default"/>
        <w:lang w:val="ru-RU" w:eastAsia="en-US" w:bidi="ar-SA"/>
      </w:rPr>
    </w:lvl>
    <w:lvl w:ilvl="2" w:tplc="7D5242E4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9E2C8B16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587886C8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5" w:tplc="1EE6D7F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81EA8BA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2642FA5C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4FE6BC02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8907C2"/>
    <w:multiLevelType w:val="hybridMultilevel"/>
    <w:tmpl w:val="BE986E36"/>
    <w:lvl w:ilvl="0" w:tplc="A022E880">
      <w:numFmt w:val="bullet"/>
      <w:lvlText w:val=""/>
      <w:lvlJc w:val="left"/>
      <w:pPr>
        <w:ind w:left="59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1C4F904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2" w:tplc="B53EAF86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519AD820">
      <w:numFmt w:val="bullet"/>
      <w:lvlText w:val="•"/>
      <w:lvlJc w:val="left"/>
      <w:pPr>
        <w:ind w:left="3482" w:hanging="720"/>
      </w:pPr>
      <w:rPr>
        <w:rFonts w:hint="default"/>
        <w:lang w:val="ru-RU" w:eastAsia="en-US" w:bidi="ar-SA"/>
      </w:rPr>
    </w:lvl>
    <w:lvl w:ilvl="4" w:tplc="F578B642">
      <w:numFmt w:val="bullet"/>
      <w:lvlText w:val="•"/>
      <w:lvlJc w:val="left"/>
      <w:pPr>
        <w:ind w:left="4443" w:hanging="720"/>
      </w:pPr>
      <w:rPr>
        <w:rFonts w:hint="default"/>
        <w:lang w:val="ru-RU" w:eastAsia="en-US" w:bidi="ar-SA"/>
      </w:rPr>
    </w:lvl>
    <w:lvl w:ilvl="5" w:tplc="83E8C2F4">
      <w:numFmt w:val="bullet"/>
      <w:lvlText w:val="•"/>
      <w:lvlJc w:val="left"/>
      <w:pPr>
        <w:ind w:left="5403" w:hanging="720"/>
      </w:pPr>
      <w:rPr>
        <w:rFonts w:hint="default"/>
        <w:lang w:val="ru-RU" w:eastAsia="en-US" w:bidi="ar-SA"/>
      </w:rPr>
    </w:lvl>
    <w:lvl w:ilvl="6" w:tplc="8C7861A0">
      <w:numFmt w:val="bullet"/>
      <w:lvlText w:val="•"/>
      <w:lvlJc w:val="left"/>
      <w:pPr>
        <w:ind w:left="6364" w:hanging="720"/>
      </w:pPr>
      <w:rPr>
        <w:rFonts w:hint="default"/>
        <w:lang w:val="ru-RU" w:eastAsia="en-US" w:bidi="ar-SA"/>
      </w:rPr>
    </w:lvl>
    <w:lvl w:ilvl="7" w:tplc="8C14586A">
      <w:numFmt w:val="bullet"/>
      <w:lvlText w:val="•"/>
      <w:lvlJc w:val="left"/>
      <w:pPr>
        <w:ind w:left="7325" w:hanging="720"/>
      </w:pPr>
      <w:rPr>
        <w:rFonts w:hint="default"/>
        <w:lang w:val="ru-RU" w:eastAsia="en-US" w:bidi="ar-SA"/>
      </w:rPr>
    </w:lvl>
    <w:lvl w:ilvl="8" w:tplc="3B80FF72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9D77D71"/>
    <w:multiLevelType w:val="multilevel"/>
    <w:tmpl w:val="698EDB92"/>
    <w:lvl w:ilvl="0">
      <w:start w:val="1"/>
      <w:numFmt w:val="decimal"/>
      <w:lvlText w:val="%1"/>
      <w:lvlJc w:val="left"/>
      <w:pPr>
        <w:ind w:left="140" w:hanging="9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9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9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924"/>
      </w:pPr>
      <w:rPr>
        <w:rFonts w:hint="default"/>
        <w:lang w:val="ru-RU" w:eastAsia="en-US" w:bidi="ar-SA"/>
      </w:rPr>
    </w:lvl>
  </w:abstractNum>
  <w:abstractNum w:abstractNumId="3" w15:restartNumberingAfterBreak="0">
    <w:nsid w:val="1A544945"/>
    <w:multiLevelType w:val="multilevel"/>
    <w:tmpl w:val="33B86958"/>
    <w:lvl w:ilvl="0">
      <w:start w:val="1"/>
      <w:numFmt w:val="upperRoman"/>
      <w:lvlText w:val="%1."/>
      <w:lvlJc w:val="left"/>
      <w:pPr>
        <w:ind w:left="35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18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2.%3)"/>
      <w:lvlJc w:val="left"/>
      <w:pPr>
        <w:ind w:left="99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18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8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3D611B0"/>
    <w:multiLevelType w:val="hybridMultilevel"/>
    <w:tmpl w:val="758CDC0C"/>
    <w:lvl w:ilvl="0" w:tplc="5FF6FFC6">
      <w:numFmt w:val="bullet"/>
      <w:lvlText w:val=""/>
      <w:lvlJc w:val="left"/>
      <w:pPr>
        <w:ind w:left="59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3A4E770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2" w:tplc="6B4A6192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757A6028">
      <w:numFmt w:val="bullet"/>
      <w:lvlText w:val="•"/>
      <w:lvlJc w:val="left"/>
      <w:pPr>
        <w:ind w:left="3482" w:hanging="720"/>
      </w:pPr>
      <w:rPr>
        <w:rFonts w:hint="default"/>
        <w:lang w:val="ru-RU" w:eastAsia="en-US" w:bidi="ar-SA"/>
      </w:rPr>
    </w:lvl>
    <w:lvl w:ilvl="4" w:tplc="73BC723C">
      <w:numFmt w:val="bullet"/>
      <w:lvlText w:val="•"/>
      <w:lvlJc w:val="left"/>
      <w:pPr>
        <w:ind w:left="4443" w:hanging="720"/>
      </w:pPr>
      <w:rPr>
        <w:rFonts w:hint="default"/>
        <w:lang w:val="ru-RU" w:eastAsia="en-US" w:bidi="ar-SA"/>
      </w:rPr>
    </w:lvl>
    <w:lvl w:ilvl="5" w:tplc="DBE8EA50">
      <w:numFmt w:val="bullet"/>
      <w:lvlText w:val="•"/>
      <w:lvlJc w:val="left"/>
      <w:pPr>
        <w:ind w:left="5403" w:hanging="720"/>
      </w:pPr>
      <w:rPr>
        <w:rFonts w:hint="default"/>
        <w:lang w:val="ru-RU" w:eastAsia="en-US" w:bidi="ar-SA"/>
      </w:rPr>
    </w:lvl>
    <w:lvl w:ilvl="6" w:tplc="9B628C22">
      <w:numFmt w:val="bullet"/>
      <w:lvlText w:val="•"/>
      <w:lvlJc w:val="left"/>
      <w:pPr>
        <w:ind w:left="6364" w:hanging="720"/>
      </w:pPr>
      <w:rPr>
        <w:rFonts w:hint="default"/>
        <w:lang w:val="ru-RU" w:eastAsia="en-US" w:bidi="ar-SA"/>
      </w:rPr>
    </w:lvl>
    <w:lvl w:ilvl="7" w:tplc="9B80E9C6">
      <w:numFmt w:val="bullet"/>
      <w:lvlText w:val="•"/>
      <w:lvlJc w:val="left"/>
      <w:pPr>
        <w:ind w:left="7325" w:hanging="720"/>
      </w:pPr>
      <w:rPr>
        <w:rFonts w:hint="default"/>
        <w:lang w:val="ru-RU" w:eastAsia="en-US" w:bidi="ar-SA"/>
      </w:rPr>
    </w:lvl>
    <w:lvl w:ilvl="8" w:tplc="DCB6E58E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4F86605"/>
    <w:multiLevelType w:val="hybridMultilevel"/>
    <w:tmpl w:val="4CA25998"/>
    <w:lvl w:ilvl="0" w:tplc="13A4E770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6" w15:restartNumberingAfterBreak="0">
    <w:nsid w:val="29DF0087"/>
    <w:multiLevelType w:val="multilevel"/>
    <w:tmpl w:val="FF9A4054"/>
    <w:lvl w:ilvl="0">
      <w:start w:val="1"/>
      <w:numFmt w:val="decimal"/>
      <w:lvlText w:val="%1."/>
      <w:lvlJc w:val="left"/>
      <w:pPr>
        <w:ind w:left="468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0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90" w:hanging="7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59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46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7F32360"/>
    <w:multiLevelType w:val="hybridMultilevel"/>
    <w:tmpl w:val="C1240FF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8" w15:restartNumberingAfterBreak="0">
    <w:nsid w:val="38B064D7"/>
    <w:multiLevelType w:val="multilevel"/>
    <w:tmpl w:val="B59EECFC"/>
    <w:lvl w:ilvl="0">
      <w:start w:val="5"/>
      <w:numFmt w:val="decimal"/>
      <w:lvlText w:val="%1"/>
      <w:lvlJc w:val="left"/>
      <w:pPr>
        <w:ind w:left="140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27"/>
      </w:pPr>
      <w:rPr>
        <w:rFonts w:hint="default"/>
        <w:lang w:val="ru-RU" w:eastAsia="en-US" w:bidi="ar-SA"/>
      </w:rPr>
    </w:lvl>
  </w:abstractNum>
  <w:abstractNum w:abstractNumId="9" w15:restartNumberingAfterBreak="0">
    <w:nsid w:val="40C333FF"/>
    <w:multiLevelType w:val="multilevel"/>
    <w:tmpl w:val="1C321B72"/>
    <w:lvl w:ilvl="0">
      <w:start w:val="3"/>
      <w:numFmt w:val="decimal"/>
      <w:lvlText w:val="%1"/>
      <w:lvlJc w:val="left"/>
      <w:pPr>
        <w:ind w:left="140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624"/>
      </w:pPr>
      <w:rPr>
        <w:rFonts w:hint="default"/>
        <w:lang w:val="ru-RU" w:eastAsia="en-US" w:bidi="ar-SA"/>
      </w:rPr>
    </w:lvl>
  </w:abstractNum>
  <w:abstractNum w:abstractNumId="10" w15:restartNumberingAfterBreak="0">
    <w:nsid w:val="47F40D6E"/>
    <w:multiLevelType w:val="hybridMultilevel"/>
    <w:tmpl w:val="BCB26DFC"/>
    <w:lvl w:ilvl="0" w:tplc="CF160B56">
      <w:numFmt w:val="bullet"/>
      <w:lvlText w:val=""/>
      <w:lvlJc w:val="left"/>
      <w:pPr>
        <w:ind w:left="59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1C85320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2" w:tplc="86B0AA5A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C2B4FDEC">
      <w:numFmt w:val="bullet"/>
      <w:lvlText w:val="•"/>
      <w:lvlJc w:val="left"/>
      <w:pPr>
        <w:ind w:left="3482" w:hanging="720"/>
      </w:pPr>
      <w:rPr>
        <w:rFonts w:hint="default"/>
        <w:lang w:val="ru-RU" w:eastAsia="en-US" w:bidi="ar-SA"/>
      </w:rPr>
    </w:lvl>
    <w:lvl w:ilvl="4" w:tplc="D050386E">
      <w:numFmt w:val="bullet"/>
      <w:lvlText w:val="•"/>
      <w:lvlJc w:val="left"/>
      <w:pPr>
        <w:ind w:left="4443" w:hanging="720"/>
      </w:pPr>
      <w:rPr>
        <w:rFonts w:hint="default"/>
        <w:lang w:val="ru-RU" w:eastAsia="en-US" w:bidi="ar-SA"/>
      </w:rPr>
    </w:lvl>
    <w:lvl w:ilvl="5" w:tplc="2DC0979E">
      <w:numFmt w:val="bullet"/>
      <w:lvlText w:val="•"/>
      <w:lvlJc w:val="left"/>
      <w:pPr>
        <w:ind w:left="5403" w:hanging="720"/>
      </w:pPr>
      <w:rPr>
        <w:rFonts w:hint="default"/>
        <w:lang w:val="ru-RU" w:eastAsia="en-US" w:bidi="ar-SA"/>
      </w:rPr>
    </w:lvl>
    <w:lvl w:ilvl="6" w:tplc="EF8A0FBE">
      <w:numFmt w:val="bullet"/>
      <w:lvlText w:val="•"/>
      <w:lvlJc w:val="left"/>
      <w:pPr>
        <w:ind w:left="6364" w:hanging="720"/>
      </w:pPr>
      <w:rPr>
        <w:rFonts w:hint="default"/>
        <w:lang w:val="ru-RU" w:eastAsia="en-US" w:bidi="ar-SA"/>
      </w:rPr>
    </w:lvl>
    <w:lvl w:ilvl="7" w:tplc="2F7E3EEE">
      <w:numFmt w:val="bullet"/>
      <w:lvlText w:val="•"/>
      <w:lvlJc w:val="left"/>
      <w:pPr>
        <w:ind w:left="7325" w:hanging="720"/>
      </w:pPr>
      <w:rPr>
        <w:rFonts w:hint="default"/>
        <w:lang w:val="ru-RU" w:eastAsia="en-US" w:bidi="ar-SA"/>
      </w:rPr>
    </w:lvl>
    <w:lvl w:ilvl="8" w:tplc="C532C9E6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54743E68"/>
    <w:multiLevelType w:val="hybridMultilevel"/>
    <w:tmpl w:val="977CFA7C"/>
    <w:lvl w:ilvl="0" w:tplc="16F2C4FE">
      <w:start w:val="1"/>
      <w:numFmt w:val="upperRoman"/>
      <w:lvlText w:val="%1."/>
      <w:lvlJc w:val="left"/>
      <w:pPr>
        <w:ind w:left="4193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9CDDB6">
      <w:numFmt w:val="bullet"/>
      <w:lvlText w:val="•"/>
      <w:lvlJc w:val="left"/>
      <w:pPr>
        <w:ind w:left="4828" w:hanging="250"/>
      </w:pPr>
      <w:rPr>
        <w:rFonts w:hint="default"/>
        <w:lang w:val="ru-RU" w:eastAsia="en-US" w:bidi="ar-SA"/>
      </w:rPr>
    </w:lvl>
    <w:lvl w:ilvl="2" w:tplc="40A42EF6">
      <w:numFmt w:val="bullet"/>
      <w:lvlText w:val="•"/>
      <w:lvlJc w:val="left"/>
      <w:pPr>
        <w:ind w:left="5457" w:hanging="250"/>
      </w:pPr>
      <w:rPr>
        <w:rFonts w:hint="default"/>
        <w:lang w:val="ru-RU" w:eastAsia="en-US" w:bidi="ar-SA"/>
      </w:rPr>
    </w:lvl>
    <w:lvl w:ilvl="3" w:tplc="030AFC26">
      <w:numFmt w:val="bullet"/>
      <w:lvlText w:val="•"/>
      <w:lvlJc w:val="left"/>
      <w:pPr>
        <w:ind w:left="6086" w:hanging="250"/>
      </w:pPr>
      <w:rPr>
        <w:rFonts w:hint="default"/>
        <w:lang w:val="ru-RU" w:eastAsia="en-US" w:bidi="ar-SA"/>
      </w:rPr>
    </w:lvl>
    <w:lvl w:ilvl="4" w:tplc="C55AA102">
      <w:numFmt w:val="bullet"/>
      <w:lvlText w:val="•"/>
      <w:lvlJc w:val="left"/>
      <w:pPr>
        <w:ind w:left="6715" w:hanging="250"/>
      </w:pPr>
      <w:rPr>
        <w:rFonts w:hint="default"/>
        <w:lang w:val="ru-RU" w:eastAsia="en-US" w:bidi="ar-SA"/>
      </w:rPr>
    </w:lvl>
    <w:lvl w:ilvl="5" w:tplc="5ABAFEBE">
      <w:numFmt w:val="bullet"/>
      <w:lvlText w:val="•"/>
      <w:lvlJc w:val="left"/>
      <w:pPr>
        <w:ind w:left="7344" w:hanging="250"/>
      </w:pPr>
      <w:rPr>
        <w:rFonts w:hint="default"/>
        <w:lang w:val="ru-RU" w:eastAsia="en-US" w:bidi="ar-SA"/>
      </w:rPr>
    </w:lvl>
    <w:lvl w:ilvl="6" w:tplc="452C2D6C">
      <w:numFmt w:val="bullet"/>
      <w:lvlText w:val="•"/>
      <w:lvlJc w:val="left"/>
      <w:pPr>
        <w:ind w:left="7973" w:hanging="250"/>
      </w:pPr>
      <w:rPr>
        <w:rFonts w:hint="default"/>
        <w:lang w:val="ru-RU" w:eastAsia="en-US" w:bidi="ar-SA"/>
      </w:rPr>
    </w:lvl>
    <w:lvl w:ilvl="7" w:tplc="F25087AE">
      <w:numFmt w:val="bullet"/>
      <w:lvlText w:val="•"/>
      <w:lvlJc w:val="left"/>
      <w:pPr>
        <w:ind w:left="8602" w:hanging="250"/>
      </w:pPr>
      <w:rPr>
        <w:rFonts w:hint="default"/>
        <w:lang w:val="ru-RU" w:eastAsia="en-US" w:bidi="ar-SA"/>
      </w:rPr>
    </w:lvl>
    <w:lvl w:ilvl="8" w:tplc="B7A4B0BA">
      <w:numFmt w:val="bullet"/>
      <w:lvlText w:val="•"/>
      <w:lvlJc w:val="left"/>
      <w:pPr>
        <w:ind w:left="9231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89E72B9"/>
    <w:multiLevelType w:val="multilevel"/>
    <w:tmpl w:val="53706C32"/>
    <w:lvl w:ilvl="0">
      <w:start w:val="4"/>
      <w:numFmt w:val="decimal"/>
      <w:lvlText w:val="%1"/>
      <w:lvlJc w:val="left"/>
      <w:pPr>
        <w:ind w:left="140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4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531"/>
      </w:pPr>
      <w:rPr>
        <w:rFonts w:hint="default"/>
        <w:lang w:val="ru-RU" w:eastAsia="en-US" w:bidi="ar-SA"/>
      </w:rPr>
    </w:lvl>
  </w:abstractNum>
  <w:abstractNum w:abstractNumId="13" w15:restartNumberingAfterBreak="0">
    <w:nsid w:val="67E05210"/>
    <w:multiLevelType w:val="hybridMultilevel"/>
    <w:tmpl w:val="E4ECAE12"/>
    <w:lvl w:ilvl="0" w:tplc="7E060A24">
      <w:numFmt w:val="bullet"/>
      <w:lvlText w:val=""/>
      <w:lvlJc w:val="left"/>
      <w:pPr>
        <w:ind w:left="59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36009A8">
      <w:numFmt w:val="bullet"/>
      <w:lvlText w:val="•"/>
      <w:lvlJc w:val="left"/>
      <w:pPr>
        <w:ind w:left="1560" w:hanging="720"/>
      </w:pPr>
      <w:rPr>
        <w:rFonts w:hint="default"/>
        <w:lang w:val="ru-RU" w:eastAsia="en-US" w:bidi="ar-SA"/>
      </w:rPr>
    </w:lvl>
    <w:lvl w:ilvl="2" w:tplc="C7049B86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14B0FFCC">
      <w:numFmt w:val="bullet"/>
      <w:lvlText w:val="•"/>
      <w:lvlJc w:val="left"/>
      <w:pPr>
        <w:ind w:left="3482" w:hanging="720"/>
      </w:pPr>
      <w:rPr>
        <w:rFonts w:hint="default"/>
        <w:lang w:val="ru-RU" w:eastAsia="en-US" w:bidi="ar-SA"/>
      </w:rPr>
    </w:lvl>
    <w:lvl w:ilvl="4" w:tplc="FD5A1F5C">
      <w:numFmt w:val="bullet"/>
      <w:lvlText w:val="•"/>
      <w:lvlJc w:val="left"/>
      <w:pPr>
        <w:ind w:left="4443" w:hanging="720"/>
      </w:pPr>
      <w:rPr>
        <w:rFonts w:hint="default"/>
        <w:lang w:val="ru-RU" w:eastAsia="en-US" w:bidi="ar-SA"/>
      </w:rPr>
    </w:lvl>
    <w:lvl w:ilvl="5" w:tplc="63E832AC">
      <w:numFmt w:val="bullet"/>
      <w:lvlText w:val="•"/>
      <w:lvlJc w:val="left"/>
      <w:pPr>
        <w:ind w:left="5403" w:hanging="720"/>
      </w:pPr>
      <w:rPr>
        <w:rFonts w:hint="default"/>
        <w:lang w:val="ru-RU" w:eastAsia="en-US" w:bidi="ar-SA"/>
      </w:rPr>
    </w:lvl>
    <w:lvl w:ilvl="6" w:tplc="372AC6EC">
      <w:numFmt w:val="bullet"/>
      <w:lvlText w:val="•"/>
      <w:lvlJc w:val="left"/>
      <w:pPr>
        <w:ind w:left="6364" w:hanging="720"/>
      </w:pPr>
      <w:rPr>
        <w:rFonts w:hint="default"/>
        <w:lang w:val="ru-RU" w:eastAsia="en-US" w:bidi="ar-SA"/>
      </w:rPr>
    </w:lvl>
    <w:lvl w:ilvl="7" w:tplc="EB325D8E">
      <w:numFmt w:val="bullet"/>
      <w:lvlText w:val="•"/>
      <w:lvlJc w:val="left"/>
      <w:pPr>
        <w:ind w:left="7325" w:hanging="720"/>
      </w:pPr>
      <w:rPr>
        <w:rFonts w:hint="default"/>
        <w:lang w:val="ru-RU" w:eastAsia="en-US" w:bidi="ar-SA"/>
      </w:rPr>
    </w:lvl>
    <w:lvl w:ilvl="8" w:tplc="8D2C4D1C">
      <w:numFmt w:val="bullet"/>
      <w:lvlText w:val="•"/>
      <w:lvlJc w:val="left"/>
      <w:pPr>
        <w:ind w:left="828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8"/>
  </w:num>
  <w:num w:numId="11">
    <w:abstractNumId w:val="12"/>
  </w:num>
  <w:num w:numId="12">
    <w:abstractNumId w:val="9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AED"/>
    <w:rsid w:val="00031FA0"/>
    <w:rsid w:val="000D1748"/>
    <w:rsid w:val="001A5F59"/>
    <w:rsid w:val="001D70CA"/>
    <w:rsid w:val="00233C59"/>
    <w:rsid w:val="00330E4D"/>
    <w:rsid w:val="003B16AC"/>
    <w:rsid w:val="003B2684"/>
    <w:rsid w:val="004052B2"/>
    <w:rsid w:val="00452353"/>
    <w:rsid w:val="004F4D80"/>
    <w:rsid w:val="0057038A"/>
    <w:rsid w:val="005D1FC9"/>
    <w:rsid w:val="005D45CA"/>
    <w:rsid w:val="005D6BAB"/>
    <w:rsid w:val="00665C2B"/>
    <w:rsid w:val="006D16EE"/>
    <w:rsid w:val="006E7303"/>
    <w:rsid w:val="0070118D"/>
    <w:rsid w:val="00703C4F"/>
    <w:rsid w:val="007B7AED"/>
    <w:rsid w:val="00814D43"/>
    <w:rsid w:val="00A86299"/>
    <w:rsid w:val="00AB66EB"/>
    <w:rsid w:val="00BC0581"/>
    <w:rsid w:val="00BC077C"/>
    <w:rsid w:val="00C01E33"/>
    <w:rsid w:val="00C26AB1"/>
    <w:rsid w:val="00DE795B"/>
    <w:rsid w:val="00DF1B0B"/>
    <w:rsid w:val="00DF73E5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92835A-4BD2-46EF-A747-50BEDE07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B7A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A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AED"/>
    <w:pPr>
      <w:ind w:left="59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B7AED"/>
    <w:pPr>
      <w:ind w:left="2084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B7AED"/>
    <w:pPr>
      <w:ind w:left="590" w:right="139"/>
      <w:jc w:val="both"/>
    </w:pPr>
  </w:style>
  <w:style w:type="paragraph" w:customStyle="1" w:styleId="TableParagraph">
    <w:name w:val="Table Paragraph"/>
    <w:basedOn w:val="a"/>
    <w:uiPriority w:val="1"/>
    <w:qFormat/>
    <w:rsid w:val="007B7AED"/>
    <w:pPr>
      <w:ind w:left="50"/>
    </w:pPr>
  </w:style>
  <w:style w:type="paragraph" w:styleId="a5">
    <w:name w:val="header"/>
    <w:basedOn w:val="a"/>
    <w:link w:val="a6"/>
    <w:uiPriority w:val="99"/>
    <w:semiHidden/>
    <w:unhideWhenUsed/>
    <w:rsid w:val="005D1F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1FC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D1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1FC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5D6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Владимировна Эрет</dc:creator>
  <cp:lastModifiedBy>7</cp:lastModifiedBy>
  <cp:revision>9</cp:revision>
  <dcterms:created xsi:type="dcterms:W3CDTF">2025-02-21T16:56:00Z</dcterms:created>
  <dcterms:modified xsi:type="dcterms:W3CDTF">2025-03-30T19:55:00Z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2019</vt:lpwstr>
  </property>
</Properties>
</file>