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9" w:rsidRDefault="00DF3250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>ПАМЯТКА ПЕШЕХОДА</w:t>
      </w:r>
      <w:bookmarkEnd w:id="0"/>
    </w:p>
    <w:p w:rsidR="003850D9" w:rsidRDefault="00DF3250">
      <w:pPr>
        <w:pStyle w:val="20"/>
        <w:keepNext/>
        <w:keepLines/>
        <w:shd w:val="clear" w:color="auto" w:fill="auto"/>
      </w:pPr>
      <w:bookmarkStart w:id="1" w:name="bookmark1"/>
      <w:r>
        <w:t>Дорогой друг!</w:t>
      </w:r>
      <w:bookmarkEnd w:id="1"/>
    </w:p>
    <w:p w:rsidR="003850D9" w:rsidRDefault="00DF3250" w:rsidP="00C6468D">
      <w:pPr>
        <w:pStyle w:val="22"/>
        <w:shd w:val="clear" w:color="auto" w:fill="auto"/>
        <w:ind w:firstLine="740"/>
      </w:pPr>
      <w:r>
        <w:rPr>
          <w:rStyle w:val="23"/>
        </w:rPr>
        <w:t xml:space="preserve">Дорожное движение </w:t>
      </w:r>
      <w:r>
        <w:t>-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Ежедневно мы являемся участниками дорожного движения, выступая в качестве пешехода, пассажира или водителя.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Быть пешеходом - это очень ответственно, особенно важно правильно вести себя на дороге.</w:t>
      </w:r>
    </w:p>
    <w:p w:rsidR="003850D9" w:rsidRDefault="00DF3250" w:rsidP="00C6468D">
      <w:pPr>
        <w:pStyle w:val="30"/>
        <w:shd w:val="clear" w:color="auto" w:fill="auto"/>
      </w:pPr>
      <w:r>
        <w:rPr>
          <w:rStyle w:val="31"/>
          <w:b/>
          <w:bCs/>
        </w:rPr>
        <w:t>Вспомни основные правила пешеходов.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ind w:firstLine="740"/>
      </w:pPr>
      <w: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ind w:firstLine="740"/>
      </w:pPr>
      <w:r>
        <w:t xml:space="preserve"> 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69"/>
        </w:tabs>
        <w:ind w:firstLine="740"/>
      </w:pPr>
      <w:r>
        <w:t>Ходить следует только по тротуарам, придерживаясь правой стороны.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В зимнее время стёкла автомобилей покрываются инеем и водителю очень трудно наблюдать за дорогой. Переход улицы перед близко идущим автомобилем всегда опасен, а сейчас тем более. Расстояние, необходимое для остановки автомобиля, на скользкой дороге увеличивается. Чтобы с тобой не случилось беды, не торопись, подожди, пока пройдёт весь транспорт. Не забудь, что движение пешехода может быть затруднено из-за гололёда на проезжей части.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Зимой световой день короткий, поэтому твоя одежда должна быть яркой. Желательно, чтобы на ней были световозвращающие элементы.</w:t>
      </w:r>
    </w:p>
    <w:p w:rsidR="003850D9" w:rsidRDefault="00DF3250" w:rsidP="00C6468D">
      <w:pPr>
        <w:pStyle w:val="30"/>
        <w:shd w:val="clear" w:color="auto" w:fill="auto"/>
        <w:spacing w:after="304"/>
      </w:pPr>
      <w:r>
        <w:t>Пешеход, помни! От дисциплины на дороге зависит твоя безопасность и безопасность окружающих тебя людей. Желаем тебе счастливого пути!</w:t>
      </w:r>
    </w:p>
    <w:p w:rsidR="003850D9" w:rsidRDefault="003850D9" w:rsidP="00C6468D">
      <w:pPr>
        <w:pStyle w:val="20"/>
        <w:keepNext/>
        <w:keepLines/>
        <w:shd w:val="clear" w:color="auto" w:fill="auto"/>
        <w:spacing w:line="244" w:lineRule="exact"/>
        <w:ind w:firstLine="740"/>
      </w:pPr>
    </w:p>
    <w:p w:rsidR="00D365E4" w:rsidRDefault="00D365E4">
      <w:pPr>
        <w:pStyle w:val="20"/>
        <w:keepNext/>
        <w:keepLines/>
        <w:shd w:val="clear" w:color="auto" w:fill="auto"/>
        <w:spacing w:line="244" w:lineRule="exact"/>
      </w:pPr>
    </w:p>
    <w:sectPr w:rsidR="00D365E4" w:rsidSect="00C6468D">
      <w:pgSz w:w="11900" w:h="16840"/>
      <w:pgMar w:top="1168" w:right="822" w:bottom="1168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DC" w:rsidRDefault="003821DC" w:rsidP="003850D9">
      <w:r>
        <w:separator/>
      </w:r>
    </w:p>
  </w:endnote>
  <w:endnote w:type="continuationSeparator" w:id="1">
    <w:p w:rsidR="003821DC" w:rsidRDefault="003821DC" w:rsidP="0038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DC" w:rsidRDefault="003821DC"/>
  </w:footnote>
  <w:footnote w:type="continuationSeparator" w:id="1">
    <w:p w:rsidR="003821DC" w:rsidRDefault="003821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803"/>
    <w:multiLevelType w:val="multilevel"/>
    <w:tmpl w:val="4DA297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50D9"/>
    <w:rsid w:val="003821DC"/>
    <w:rsid w:val="003850D9"/>
    <w:rsid w:val="003F69A4"/>
    <w:rsid w:val="00C6305F"/>
    <w:rsid w:val="00C6468D"/>
    <w:rsid w:val="00D365E4"/>
    <w:rsid w:val="00D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0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3850D9"/>
    <w:rPr>
      <w:color w:val="C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85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3850D9"/>
    <w:rPr>
      <w:b/>
      <w:bCs/>
      <w:color w:val="7030A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850D9"/>
    <w:rPr>
      <w:color w:val="7030A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850D9"/>
    <w:pPr>
      <w:shd w:val="clear" w:color="auto" w:fill="FFFFFF"/>
      <w:spacing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3850D9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3850D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850D9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Belyagina_LN</dc:creator>
  <cp:lastModifiedBy>Елена Садиевна</cp:lastModifiedBy>
  <cp:revision>2</cp:revision>
  <dcterms:created xsi:type="dcterms:W3CDTF">2022-12-13T13:55:00Z</dcterms:created>
  <dcterms:modified xsi:type="dcterms:W3CDTF">2022-12-13T13:55:00Z</dcterms:modified>
</cp:coreProperties>
</file>